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0BE103" w14:textId="1F60301A" w:rsidR="00672F9B" w:rsidRPr="0085481D" w:rsidRDefault="00672F9B" w:rsidP="00672F9B">
      <w:pPr>
        <w:pStyle w:val="DocumentType-Reference"/>
        <w:rPr>
          <w:rFonts w:ascii="Calibri" w:hAnsi="Calibri"/>
        </w:rPr>
      </w:pPr>
      <w:r>
        <w:rPr>
          <w:rFonts w:ascii="Calibri" w:hAnsi="Calibri"/>
        </w:rPr>
        <w:t>RISK BACKGROUND</w:t>
      </w:r>
    </w:p>
    <w:p w14:paraId="65C40FFF" w14:textId="3C3A3EE8" w:rsidR="00440265" w:rsidRPr="00440265" w:rsidRDefault="0039593B" w:rsidP="000C513C">
      <w:pPr>
        <w:pStyle w:val="Heading1"/>
        <w:tabs>
          <w:tab w:val="left" w:pos="2880"/>
          <w:tab w:val="center" w:pos="4513"/>
        </w:tabs>
        <w:jc w:val="center"/>
        <w:rPr>
          <w:rFonts w:asciiTheme="minorHAnsi" w:hAnsiTheme="minorHAnsi"/>
          <w:b/>
          <w:color w:val="auto"/>
          <w:sz w:val="40"/>
          <w:szCs w:val="40"/>
        </w:rPr>
      </w:pPr>
      <w:r>
        <w:rPr>
          <w:rFonts w:asciiTheme="minorHAnsi" w:hAnsiTheme="minorHAnsi"/>
          <w:b/>
          <w:color w:val="auto"/>
          <w:sz w:val="40"/>
          <w:szCs w:val="40"/>
        </w:rPr>
        <w:t xml:space="preserve">Fresh </w:t>
      </w:r>
      <w:r w:rsidR="0083186B">
        <w:rPr>
          <w:rFonts w:asciiTheme="minorHAnsi" w:hAnsiTheme="minorHAnsi"/>
          <w:b/>
          <w:color w:val="auto"/>
          <w:sz w:val="40"/>
          <w:szCs w:val="40"/>
        </w:rPr>
        <w:t>berries</w:t>
      </w:r>
      <w:r w:rsidR="00717775">
        <w:rPr>
          <w:rFonts w:asciiTheme="minorHAnsi" w:hAnsiTheme="minorHAnsi"/>
          <w:b/>
          <w:color w:val="auto"/>
          <w:sz w:val="40"/>
          <w:szCs w:val="40"/>
        </w:rPr>
        <w:t xml:space="preserve"> for human consumption</w:t>
      </w:r>
    </w:p>
    <w:p w14:paraId="2DA696A9" w14:textId="736FCBCC" w:rsidR="00F93221" w:rsidRPr="00F93221" w:rsidRDefault="00F91007" w:rsidP="00672F9B">
      <w:pPr>
        <w:spacing w:before="120"/>
        <w:rPr>
          <w:b/>
          <w:color w:val="0070C0"/>
          <w:sz w:val="28"/>
          <w:szCs w:val="28"/>
        </w:rPr>
      </w:pPr>
      <w:r>
        <w:pict w14:anchorId="14877F53">
          <v:rect id="_x0000_i1025" style="width:451.3pt;height:3pt" o:hralign="center" o:hrstd="t" o:hrnoshade="t" o:hr="t" fillcolor="#d5d2ca" stroked="f"/>
        </w:pict>
      </w:r>
      <w:r w:rsidR="00060BE2" w:rsidRPr="008323CB">
        <w:rPr>
          <w:rStyle w:val="Heading1Char"/>
        </w:rPr>
        <w:t>Overview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6"/>
        <w:gridCol w:w="6640"/>
      </w:tblGrid>
      <w:tr w:rsidR="00356DE1" w14:paraId="0A5776E8" w14:textId="77777777" w:rsidTr="00356DE1">
        <w:trPr>
          <w:trHeight w:val="6610"/>
        </w:trPr>
        <w:tc>
          <w:tcPr>
            <w:tcW w:w="3816" w:type="dxa"/>
            <w:vAlign w:val="bottom"/>
          </w:tcPr>
          <w:p w14:paraId="6AEE8FE2" w14:textId="6937DF2D" w:rsidR="00356DE1" w:rsidRDefault="00356DE1" w:rsidP="008657E1">
            <w:pPr>
              <w:spacing w:before="120"/>
              <w:jc w:val="center"/>
            </w:pPr>
            <w:r w:rsidRPr="008323CB">
              <w:rPr>
                <w:rStyle w:val="Heading1Char"/>
                <w:noProof/>
                <w:lang w:eastAsia="en-AU"/>
              </w:rPr>
              <w:drawing>
                <wp:inline distT="0" distB="0" distL="0" distR="0" wp14:anchorId="3222AFF8" wp14:editId="03762695">
                  <wp:extent cx="2258695" cy="2212340"/>
                  <wp:effectExtent l="0" t="0" r="825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nnabis sativa2.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258695" cy="2212340"/>
                          </a:xfrm>
                          <a:prstGeom prst="rect">
                            <a:avLst/>
                          </a:prstGeom>
                          <a:ln>
                            <a:noFill/>
                          </a:ln>
                          <a:effectLst>
                            <a:softEdge rad="112500"/>
                          </a:effectLst>
                        </pic:spPr>
                      </pic:pic>
                    </a:graphicData>
                  </a:graphic>
                </wp:inline>
              </w:drawing>
            </w:r>
            <w:r w:rsidRPr="00B06DED">
              <w:rPr>
                <w:noProof/>
                <w:sz w:val="18"/>
                <w:szCs w:val="18"/>
                <w:lang w:eastAsia="en-AU"/>
              </w:rPr>
              <mc:AlternateContent>
                <mc:Choice Requires="wps">
                  <w:drawing>
                    <wp:anchor distT="45720" distB="45720" distL="114300" distR="114300" simplePos="0" relativeHeight="251664384" behindDoc="0" locked="0" layoutInCell="1" allowOverlap="1" wp14:anchorId="55659C88" wp14:editId="151B17E5">
                      <wp:simplePos x="0" y="0"/>
                      <wp:positionH relativeFrom="column">
                        <wp:posOffset>-68580</wp:posOffset>
                      </wp:positionH>
                      <wp:positionV relativeFrom="paragraph">
                        <wp:posOffset>2540635</wp:posOffset>
                      </wp:positionV>
                      <wp:extent cx="2286000" cy="1404620"/>
                      <wp:effectExtent l="0" t="0" r="0" b="19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404620"/>
                              </a:xfrm>
                              <a:prstGeom prst="rect">
                                <a:avLst/>
                              </a:prstGeom>
                              <a:solidFill>
                                <a:srgbClr val="FFFFFF"/>
                              </a:solidFill>
                              <a:ln w="9525">
                                <a:noFill/>
                                <a:miter lim="800000"/>
                                <a:headEnd/>
                                <a:tailEnd/>
                              </a:ln>
                            </wps:spPr>
                            <wps:txbx>
                              <w:txbxContent>
                                <w:p w14:paraId="40DC4464" w14:textId="42F85E48" w:rsidR="00356DE1" w:rsidRDefault="00356DE1" w:rsidP="00B06DED">
                                  <w:pPr>
                                    <w:spacing w:before="0" w:after="0"/>
                                    <w:jc w:val="center"/>
                                  </w:pPr>
                                  <w:r>
                                    <w:rPr>
                                      <w:sz w:val="18"/>
                                      <w:szCs w:val="18"/>
                                      <w:lang w:eastAsia="ja-JP"/>
                                    </w:rPr>
                                    <w:t xml:space="preserve">(Image: </w:t>
                                  </w:r>
                                  <w:proofErr w:type="spellStart"/>
                                  <w:r>
                                    <w:rPr>
                                      <w:sz w:val="18"/>
                                      <w:szCs w:val="18"/>
                                      <w:lang w:eastAsia="ja-JP"/>
                                    </w:rPr>
                                    <w:t>Heydrienne</w:t>
                                  </w:r>
                                  <w:proofErr w:type="spellEnd"/>
                                  <w:r>
                                    <w:rPr>
                                      <w:sz w:val="18"/>
                                      <w:szCs w:val="18"/>
                                    </w:rPr>
                                    <w:t xml:space="preserve">, (2006) </w:t>
                                  </w:r>
                                  <w:r>
                                    <w:rPr>
                                      <w:i/>
                                      <w:sz w:val="18"/>
                                      <w:szCs w:val="18"/>
                                    </w:rPr>
                                    <w:t xml:space="preserve">Berries, </w:t>
                                  </w:r>
                                  <w:hyperlink r:id="rId6" w:history="1">
                                    <w:r w:rsidRPr="003B4D55">
                                      <w:rPr>
                                        <w:rStyle w:val="Hyperlink"/>
                                        <w:sz w:val="18"/>
                                        <w:szCs w:val="18"/>
                                      </w:rPr>
                                      <w:t>https://flic.kr/p/hZKjN</w:t>
                                    </w:r>
                                  </w:hyperlink>
                                  <w:r>
                                    <w:t xml:space="preserve"> </w:t>
                                  </w:r>
                                  <w:r>
                                    <w:rPr>
                                      <w:sz w:val="18"/>
                                      <w:szCs w:val="18"/>
                                    </w:rPr>
                                    <w:t xml:space="preserve"> (CC BY 2.0)</w:t>
                                  </w:r>
                                  <w:r w:rsidRPr="000E3E30">
                                    <w:rPr>
                                      <w:sz w:val="18"/>
                                      <w:szCs w:val="18"/>
                                      <w:lang w:eastAsia="ja-JP"/>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55659C88" id="_x0000_t202" coordsize="21600,21600" o:spt="202" path="m,l,21600r21600,l21600,xe">
                      <v:stroke joinstyle="miter"/>
                      <v:path gradientshapeok="t" o:connecttype="rect"/>
                    </v:shapetype>
                    <v:shape id="Text Box 2" o:spid="_x0000_s1026" type="#_x0000_t202" style="position:absolute;left:0;text-align:left;margin-left:-5.4pt;margin-top:200.05pt;width:180pt;height:110.6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" stroked="f">
                      <v:textbox style="mso-fit-shape-to-text:t">
                        <w:txbxContent>
                          <w:p w14:paraId="40DC4464" w14:textId="42F85E48" w:rsidR="00356DE1" w:rsidRDefault="00356DE1" w:rsidP="00B06DED">
                            <w:pPr>
                              <w:spacing w:before="0" w:after="0"/>
                              <w:jc w:val="center"/>
                            </w:pPr>
                            <w:r>
                              <w:rPr>
                                <w:sz w:val="18"/>
                                <w:szCs w:val="18"/>
                                <w:lang w:eastAsia="ja-JP"/>
                              </w:rPr>
                              <w:t xml:space="preserve">(Image: </w:t>
                            </w:r>
                            <w:proofErr w:type="spellStart"/>
                            <w:r>
                              <w:rPr>
                                <w:sz w:val="18"/>
                                <w:szCs w:val="18"/>
                                <w:lang w:eastAsia="ja-JP"/>
                              </w:rPr>
                              <w:t>Heydrienne</w:t>
                            </w:r>
                            <w:proofErr w:type="spellEnd"/>
                            <w:r>
                              <w:rPr>
                                <w:sz w:val="18"/>
                                <w:szCs w:val="18"/>
                              </w:rPr>
                              <w:t xml:space="preserve">, (2006) </w:t>
                            </w:r>
                            <w:r>
                              <w:rPr>
                                <w:i/>
                                <w:sz w:val="18"/>
                                <w:szCs w:val="18"/>
                              </w:rPr>
                              <w:t xml:space="preserve">Berries, </w:t>
                            </w:r>
                            <w:hyperlink r:id="rId7" w:history="1">
                              <w:r w:rsidRPr="003B4D55">
                                <w:rPr>
                                  <w:rStyle w:val="Hyperlink"/>
                                  <w:sz w:val="18"/>
                                  <w:szCs w:val="18"/>
                                </w:rPr>
                                <w:t>https://flic.kr/p/hZKjN</w:t>
                              </w:r>
                            </w:hyperlink>
                            <w:r>
                              <w:t xml:space="preserve"> </w:t>
                            </w:r>
                            <w:r>
                              <w:rPr>
                                <w:sz w:val="18"/>
                                <w:szCs w:val="18"/>
                              </w:rPr>
                              <w:t xml:space="preserve"> (CC BY 2.0)</w:t>
                            </w:r>
                            <w:r w:rsidRPr="000E3E30">
                              <w:rPr>
                                <w:sz w:val="18"/>
                                <w:szCs w:val="18"/>
                                <w:lang w:eastAsia="ja-JP"/>
                              </w:rPr>
                              <w:t>)</w:t>
                            </w:r>
                          </w:p>
                        </w:txbxContent>
                      </v:textbox>
                      <w10:wrap type="square"/>
                    </v:shape>
                  </w:pict>
                </mc:Fallback>
              </mc:AlternateContent>
            </w:r>
          </w:p>
        </w:tc>
        <w:tc>
          <w:tcPr>
            <w:tcW w:w="6640" w:type="dxa"/>
            <w:vMerge w:val="restart"/>
          </w:tcPr>
          <w:p w14:paraId="7FBA58EE" w14:textId="144F0A01" w:rsidR="00356DE1" w:rsidRDefault="00356DE1" w:rsidP="00625FFF">
            <w:pPr>
              <w:pStyle w:val="Default"/>
              <w:rPr>
                <w:sz w:val="22"/>
                <w:szCs w:val="22"/>
                <w:lang w:eastAsia="ja-JP"/>
              </w:rPr>
            </w:pPr>
            <w:r>
              <w:rPr>
                <w:sz w:val="22"/>
                <w:szCs w:val="22"/>
                <w:lang w:eastAsia="ja-JP"/>
              </w:rPr>
              <w:t>All permitted species of fresh</w:t>
            </w:r>
            <w:r w:rsidRPr="00625FFF">
              <w:rPr>
                <w:sz w:val="22"/>
                <w:szCs w:val="22"/>
                <w:lang w:eastAsia="ja-JP"/>
              </w:rPr>
              <w:t xml:space="preserve"> </w:t>
            </w:r>
            <w:r>
              <w:rPr>
                <w:sz w:val="22"/>
                <w:szCs w:val="22"/>
                <w:lang w:eastAsia="ja-JP"/>
              </w:rPr>
              <w:t>berries may be imported with the following requirements:</w:t>
            </w:r>
          </w:p>
          <w:p w14:paraId="40C0EF6A" w14:textId="50BDC864" w:rsidR="00356DE1" w:rsidRDefault="00356DE1" w:rsidP="001F0E47">
            <w:pPr>
              <w:pStyle w:val="ListParagraph"/>
              <w:numPr>
                <w:ilvl w:val="0"/>
                <w:numId w:val="5"/>
              </w:numPr>
              <w:ind w:left="329" w:hanging="329"/>
              <w:rPr>
                <w:lang w:eastAsia="ja-JP"/>
              </w:rPr>
            </w:pPr>
            <w:r>
              <w:rPr>
                <w:lang w:eastAsia="ja-JP"/>
              </w:rPr>
              <w:t>subject to pre-export inspection by the exporting country</w:t>
            </w:r>
          </w:p>
          <w:p w14:paraId="44AD9C3C" w14:textId="77777777" w:rsidR="00356DE1" w:rsidRDefault="00356DE1" w:rsidP="001F0E47">
            <w:pPr>
              <w:pStyle w:val="ListParagraph"/>
              <w:numPr>
                <w:ilvl w:val="0"/>
                <w:numId w:val="5"/>
              </w:numPr>
              <w:ind w:left="329" w:hanging="329"/>
              <w:rPr>
                <w:lang w:eastAsia="ja-JP"/>
              </w:rPr>
            </w:pPr>
            <w:r>
              <w:rPr>
                <w:lang w:eastAsia="ja-JP"/>
              </w:rPr>
              <w:t>accompanied by a phytosanitary certificate</w:t>
            </w:r>
          </w:p>
          <w:p w14:paraId="6D8B79C9" w14:textId="7179703C" w:rsidR="00356DE1" w:rsidRDefault="00356DE1" w:rsidP="001F0E47">
            <w:pPr>
              <w:pStyle w:val="ListParagraph"/>
              <w:numPr>
                <w:ilvl w:val="0"/>
                <w:numId w:val="5"/>
              </w:numPr>
              <w:ind w:left="329" w:hanging="329"/>
              <w:rPr>
                <w:lang w:eastAsia="ja-JP"/>
              </w:rPr>
            </w:pPr>
            <w:r>
              <w:rPr>
                <w:lang w:eastAsia="ja-JP"/>
              </w:rPr>
              <w:t xml:space="preserve">securely packaged (i.e. insect proof) </w:t>
            </w:r>
          </w:p>
          <w:p w14:paraId="534F84C2" w14:textId="263D008D" w:rsidR="00356DE1" w:rsidRDefault="00356DE1" w:rsidP="001F0E47">
            <w:pPr>
              <w:pStyle w:val="ListParagraph"/>
              <w:numPr>
                <w:ilvl w:val="0"/>
                <w:numId w:val="5"/>
              </w:numPr>
              <w:ind w:left="329" w:hanging="329"/>
              <w:rPr>
                <w:lang w:eastAsia="ja-JP"/>
              </w:rPr>
            </w:pPr>
            <w:proofErr w:type="gramStart"/>
            <w:r>
              <w:rPr>
                <w:lang w:eastAsia="ja-JP"/>
              </w:rPr>
              <w:t>inspected</w:t>
            </w:r>
            <w:proofErr w:type="gramEnd"/>
            <w:r>
              <w:rPr>
                <w:lang w:eastAsia="ja-JP"/>
              </w:rPr>
              <w:t xml:space="preserve"> on-arrival.</w:t>
            </w:r>
          </w:p>
          <w:p w14:paraId="720958EF" w14:textId="2A76C9B2" w:rsidR="00356DE1" w:rsidRDefault="00356DE1" w:rsidP="007C7C4F">
            <w:pPr>
              <w:rPr>
                <w:lang w:eastAsia="ja-JP"/>
              </w:rPr>
            </w:pPr>
            <w:r>
              <w:rPr>
                <w:lang w:eastAsia="ja-JP"/>
              </w:rPr>
              <w:t>Fresh berries from New Zealand do not require targeted pest risk management measures for specific pests.</w:t>
            </w:r>
          </w:p>
          <w:p w14:paraId="3AC3BDDB" w14:textId="1608D7A5" w:rsidR="00356DE1" w:rsidRDefault="00356DE1" w:rsidP="007C7C4F">
            <w:pPr>
              <w:rPr>
                <w:lang w:eastAsia="ja-JP"/>
              </w:rPr>
            </w:pPr>
            <w:r>
              <w:rPr>
                <w:lang w:eastAsia="ja-JP"/>
              </w:rPr>
              <w:t>Fresh strawberries may also be imported from Korea and California, United States of America (USA) if the general requirements listed above are met and consignments are:</w:t>
            </w:r>
          </w:p>
          <w:p w14:paraId="497F5347" w14:textId="77777777" w:rsidR="00356DE1" w:rsidRDefault="00356DE1" w:rsidP="001F0E47">
            <w:pPr>
              <w:pStyle w:val="ListParagraph"/>
              <w:numPr>
                <w:ilvl w:val="0"/>
                <w:numId w:val="5"/>
              </w:numPr>
              <w:ind w:left="329" w:hanging="329"/>
              <w:rPr>
                <w:lang w:eastAsia="ja-JP"/>
              </w:rPr>
            </w:pPr>
            <w:r>
              <w:rPr>
                <w:lang w:eastAsia="ja-JP"/>
              </w:rPr>
              <w:t>accompanied by a valid import p</w:t>
            </w:r>
            <w:bookmarkStart w:id="0" w:name="_GoBack"/>
            <w:bookmarkEnd w:id="0"/>
            <w:r>
              <w:rPr>
                <w:lang w:eastAsia="ja-JP"/>
              </w:rPr>
              <w:t>ermit</w:t>
            </w:r>
          </w:p>
          <w:p w14:paraId="5C5E8ABA" w14:textId="5076EE50" w:rsidR="00356DE1" w:rsidRDefault="00356DE1" w:rsidP="001F0E47">
            <w:pPr>
              <w:pStyle w:val="ListParagraph"/>
              <w:numPr>
                <w:ilvl w:val="0"/>
                <w:numId w:val="5"/>
              </w:numPr>
              <w:ind w:left="329" w:hanging="329"/>
              <w:rPr>
                <w:lang w:eastAsia="ja-JP"/>
              </w:rPr>
            </w:pPr>
            <w:proofErr w:type="gramStart"/>
            <w:r>
              <w:rPr>
                <w:lang w:eastAsia="ja-JP"/>
              </w:rPr>
              <w:t>sourced</w:t>
            </w:r>
            <w:proofErr w:type="gramEnd"/>
            <w:r>
              <w:rPr>
                <w:lang w:eastAsia="ja-JP"/>
              </w:rPr>
              <w:t xml:space="preserve"> from a registered pest free place of production (Korea) or offshore systems approach (USA) for the management of a</w:t>
            </w:r>
            <w:r w:rsidRPr="00E911E2">
              <w:rPr>
                <w:lang w:eastAsia="ja-JP"/>
              </w:rPr>
              <w:t>ngular leaf spot (</w:t>
            </w:r>
            <w:proofErr w:type="spellStart"/>
            <w:r w:rsidRPr="00E911E2">
              <w:rPr>
                <w:i/>
                <w:lang w:eastAsia="ja-JP"/>
              </w:rPr>
              <w:t>Xanthomonas</w:t>
            </w:r>
            <w:proofErr w:type="spellEnd"/>
            <w:r w:rsidRPr="00E911E2">
              <w:rPr>
                <w:i/>
                <w:lang w:eastAsia="ja-JP"/>
              </w:rPr>
              <w:t xml:space="preserve"> </w:t>
            </w:r>
            <w:proofErr w:type="spellStart"/>
            <w:r w:rsidRPr="00E911E2">
              <w:rPr>
                <w:i/>
                <w:lang w:eastAsia="ja-JP"/>
              </w:rPr>
              <w:t>fragariae</w:t>
            </w:r>
            <w:proofErr w:type="spellEnd"/>
            <w:r w:rsidRPr="00E911E2">
              <w:rPr>
                <w:lang w:eastAsia="ja-JP"/>
              </w:rPr>
              <w:t>)</w:t>
            </w:r>
            <w:r>
              <w:rPr>
                <w:lang w:eastAsia="ja-JP"/>
              </w:rPr>
              <w:t>.</w:t>
            </w:r>
          </w:p>
          <w:p w14:paraId="421C551A" w14:textId="6C7972BF" w:rsidR="00356DE1" w:rsidRDefault="00356DE1" w:rsidP="001F0E47">
            <w:pPr>
              <w:pStyle w:val="ListParagraph"/>
              <w:numPr>
                <w:ilvl w:val="0"/>
                <w:numId w:val="5"/>
              </w:numPr>
              <w:ind w:left="329" w:hanging="329"/>
              <w:rPr>
                <w:lang w:eastAsia="ja-JP"/>
              </w:rPr>
            </w:pPr>
            <w:proofErr w:type="gramStart"/>
            <w:r>
              <w:rPr>
                <w:lang w:eastAsia="ja-JP"/>
              </w:rPr>
              <w:t>treated</w:t>
            </w:r>
            <w:proofErr w:type="gramEnd"/>
            <w:r>
              <w:rPr>
                <w:lang w:eastAsia="ja-JP"/>
              </w:rPr>
              <w:t xml:space="preserve"> to mitigate risks of quarantine species of </w:t>
            </w:r>
            <w:r w:rsidRPr="00E911E2">
              <w:rPr>
                <w:i/>
                <w:lang w:eastAsia="ja-JP"/>
              </w:rPr>
              <w:t>Drosophila sp</w:t>
            </w:r>
            <w:r>
              <w:rPr>
                <w:lang w:eastAsia="ja-JP"/>
              </w:rPr>
              <w:t>.</w:t>
            </w:r>
          </w:p>
          <w:p w14:paraId="6A1DC657" w14:textId="0F38E252" w:rsidR="00356DE1" w:rsidRDefault="00356DE1" w:rsidP="00E911E2">
            <w:pPr>
              <w:rPr>
                <w:lang w:eastAsia="ja-JP"/>
              </w:rPr>
            </w:pPr>
            <w:r>
              <w:rPr>
                <w:lang w:eastAsia="ja-JP"/>
              </w:rPr>
              <w:t>Fresh strawberries may also be imported from Japan if the general requirements listed above are met and consignments are:</w:t>
            </w:r>
          </w:p>
          <w:p w14:paraId="134EED9F" w14:textId="77777777" w:rsidR="00356DE1" w:rsidRDefault="00356DE1" w:rsidP="001F0E47">
            <w:pPr>
              <w:pStyle w:val="ListParagraph"/>
              <w:numPr>
                <w:ilvl w:val="0"/>
                <w:numId w:val="5"/>
              </w:numPr>
              <w:ind w:left="329" w:hanging="329"/>
              <w:rPr>
                <w:lang w:eastAsia="ja-JP"/>
              </w:rPr>
            </w:pPr>
            <w:r>
              <w:rPr>
                <w:lang w:eastAsia="ja-JP"/>
              </w:rPr>
              <w:t>accompanied by a valid import permit</w:t>
            </w:r>
          </w:p>
          <w:p w14:paraId="55FEA375" w14:textId="7A927263" w:rsidR="00356DE1" w:rsidRDefault="00356DE1" w:rsidP="001F0E47">
            <w:pPr>
              <w:pStyle w:val="ListParagraph"/>
              <w:numPr>
                <w:ilvl w:val="0"/>
                <w:numId w:val="5"/>
              </w:numPr>
              <w:ind w:left="329" w:hanging="329"/>
              <w:rPr>
                <w:lang w:eastAsia="ja-JP"/>
              </w:rPr>
            </w:pPr>
            <w:proofErr w:type="gramStart"/>
            <w:r>
              <w:rPr>
                <w:lang w:eastAsia="ja-JP"/>
              </w:rPr>
              <w:t>sourced</w:t>
            </w:r>
            <w:proofErr w:type="gramEnd"/>
            <w:r>
              <w:rPr>
                <w:lang w:eastAsia="ja-JP"/>
              </w:rPr>
              <w:t xml:space="preserve"> from a registered pest free place of production free of quarantine species of </w:t>
            </w:r>
            <w:r w:rsidRPr="00E911E2">
              <w:rPr>
                <w:i/>
                <w:lang w:eastAsia="ja-JP"/>
              </w:rPr>
              <w:t>Drosophila sp</w:t>
            </w:r>
            <w:r>
              <w:rPr>
                <w:lang w:eastAsia="ja-JP"/>
              </w:rPr>
              <w:t>.</w:t>
            </w:r>
          </w:p>
          <w:p w14:paraId="24D1B046" w14:textId="3E1B776D" w:rsidR="00356DE1" w:rsidRDefault="00356DE1" w:rsidP="001F0E47">
            <w:pPr>
              <w:pStyle w:val="ListParagraph"/>
              <w:numPr>
                <w:ilvl w:val="0"/>
                <w:numId w:val="5"/>
              </w:numPr>
              <w:ind w:left="329" w:hanging="329"/>
              <w:rPr>
                <w:lang w:eastAsia="ja-JP"/>
              </w:rPr>
            </w:pPr>
            <w:r>
              <w:rPr>
                <w:lang w:eastAsia="ja-JP"/>
              </w:rPr>
              <w:t>produced under a systems approach for managing a</w:t>
            </w:r>
            <w:r w:rsidRPr="00E911E2">
              <w:rPr>
                <w:lang w:eastAsia="ja-JP"/>
              </w:rPr>
              <w:t>ngular leaf spot (</w:t>
            </w:r>
            <w:proofErr w:type="spellStart"/>
            <w:r w:rsidRPr="00E911E2">
              <w:rPr>
                <w:i/>
                <w:lang w:eastAsia="ja-JP"/>
              </w:rPr>
              <w:t>Xanthomonas</w:t>
            </w:r>
            <w:proofErr w:type="spellEnd"/>
            <w:r w:rsidRPr="00E911E2">
              <w:rPr>
                <w:i/>
                <w:lang w:eastAsia="ja-JP"/>
              </w:rPr>
              <w:t xml:space="preserve"> </w:t>
            </w:r>
            <w:proofErr w:type="spellStart"/>
            <w:r w:rsidRPr="00E911E2">
              <w:rPr>
                <w:i/>
                <w:lang w:eastAsia="ja-JP"/>
              </w:rPr>
              <w:t>fragariae</w:t>
            </w:r>
            <w:proofErr w:type="spellEnd"/>
            <w:r w:rsidRPr="00E911E2">
              <w:rPr>
                <w:lang w:eastAsia="ja-JP"/>
              </w:rPr>
              <w:t>)</w:t>
            </w:r>
          </w:p>
          <w:p w14:paraId="29193499" w14:textId="223D786C" w:rsidR="00356DE1" w:rsidRDefault="00356DE1" w:rsidP="005A7ADB">
            <w:pPr>
              <w:rPr>
                <w:lang w:eastAsia="ja-JP"/>
              </w:rPr>
            </w:pPr>
            <w:r w:rsidRPr="009E6652">
              <w:rPr>
                <w:lang w:eastAsia="ja-JP"/>
              </w:rPr>
              <w:t xml:space="preserve">The department has not developed import conditions </w:t>
            </w:r>
            <w:r>
              <w:rPr>
                <w:lang w:eastAsia="ja-JP"/>
              </w:rPr>
              <w:t>for species or countries of origin that are not listed in BICON.</w:t>
            </w:r>
          </w:p>
          <w:p w14:paraId="148696E4" w14:textId="2B418DBE" w:rsidR="00356DE1" w:rsidRPr="002E6793" w:rsidRDefault="00356DE1" w:rsidP="003B1EE2">
            <w:r>
              <w:rPr>
                <w:lang w:eastAsia="ja-JP"/>
              </w:rPr>
              <w:t>Importers and department staff should ensure that BICON conditions are met and that fruit is free from biosecurity risks, as well as the key risks described below.</w:t>
            </w:r>
          </w:p>
        </w:tc>
      </w:tr>
      <w:tr w:rsidR="00356DE1" w14:paraId="634EDA5E" w14:textId="77777777" w:rsidTr="00356DE1">
        <w:trPr>
          <w:trHeight w:val="1983"/>
        </w:trPr>
        <w:tc>
          <w:tcPr>
            <w:tcW w:w="3816" w:type="dxa"/>
            <w:vAlign w:val="bottom"/>
          </w:tcPr>
          <w:p w14:paraId="10A60DFE" w14:textId="77777777" w:rsidR="00356DE1" w:rsidRPr="008323CB" w:rsidRDefault="00356DE1" w:rsidP="008657E1">
            <w:pPr>
              <w:spacing w:before="120"/>
              <w:jc w:val="center"/>
              <w:rPr>
                <w:rStyle w:val="Heading1Char"/>
                <w:noProof/>
                <w:lang w:eastAsia="en-AU"/>
              </w:rPr>
            </w:pPr>
          </w:p>
        </w:tc>
        <w:tc>
          <w:tcPr>
            <w:tcW w:w="6640" w:type="dxa"/>
            <w:vMerge/>
          </w:tcPr>
          <w:p w14:paraId="4D7381FE" w14:textId="77777777" w:rsidR="00356DE1" w:rsidRDefault="00356DE1" w:rsidP="00625FFF">
            <w:pPr>
              <w:pStyle w:val="Default"/>
              <w:rPr>
                <w:sz w:val="22"/>
                <w:szCs w:val="22"/>
                <w:lang w:eastAsia="ja-JP"/>
              </w:rPr>
            </w:pPr>
          </w:p>
        </w:tc>
      </w:tr>
    </w:tbl>
    <w:p w14:paraId="58796019" w14:textId="2AF2A01E" w:rsidR="006F63C3" w:rsidRDefault="001D737D" w:rsidP="00E831AA">
      <w:pPr>
        <w:pStyle w:val="Heading1"/>
      </w:pPr>
      <w:r>
        <w:t>Key risks</w:t>
      </w:r>
    </w:p>
    <w:p w14:paraId="18A3A4E9" w14:textId="4A4AD20A" w:rsidR="00C67CEF" w:rsidRDefault="00C67CEF" w:rsidP="00C67CEF">
      <w:pPr>
        <w:pStyle w:val="Heading5"/>
        <w:rPr>
          <w:rFonts w:asciiTheme="minorHAnsi" w:hAnsiTheme="minorHAnsi"/>
        </w:rPr>
      </w:pPr>
      <w:r>
        <w:rPr>
          <w:rFonts w:asciiTheme="minorHAnsi" w:hAnsiTheme="minorHAnsi"/>
        </w:rPr>
        <w:t>Spotted wing drosophila</w:t>
      </w:r>
      <w:r w:rsidR="00356DE1">
        <w:rPr>
          <w:rFonts w:asciiTheme="minorHAnsi" w:hAnsiTheme="minorHAnsi"/>
        </w:rPr>
        <w:t xml:space="preserve"> (</w:t>
      </w:r>
      <w:hyperlink r:id="rId8" w:history="1">
        <w:r w:rsidR="00356DE1" w:rsidRPr="00356DE1">
          <w:rPr>
            <w:rFonts w:asciiTheme="minorHAnsi" w:hAnsiTheme="minorHAnsi"/>
            <w:i/>
          </w:rPr>
          <w:t xml:space="preserve">Drosophila </w:t>
        </w:r>
        <w:proofErr w:type="spellStart"/>
        <w:r w:rsidR="00356DE1" w:rsidRPr="00356DE1">
          <w:rPr>
            <w:rFonts w:asciiTheme="minorHAnsi" w:hAnsiTheme="minorHAnsi"/>
            <w:i/>
          </w:rPr>
          <w:t>suzukii</w:t>
        </w:r>
        <w:proofErr w:type="spellEnd"/>
      </w:hyperlink>
      <w:r w:rsidR="00356DE1" w:rsidRPr="00356DE1">
        <w:rPr>
          <w:rFonts w:asciiTheme="minorHAnsi" w:hAnsiTheme="minorHAnsi"/>
        </w:rPr>
        <w:t>))</w:t>
      </w:r>
    </w:p>
    <w:p w14:paraId="378756C4" w14:textId="1930A0AC" w:rsidR="00C67CEF" w:rsidRDefault="00C67CEF" w:rsidP="008657E1">
      <w:pPr>
        <w:rPr>
          <w:lang w:eastAsia="ja-JP"/>
        </w:rPr>
      </w:pPr>
      <w:r>
        <w:rPr>
          <w:lang w:eastAsia="ja-JP"/>
        </w:rPr>
        <w:t xml:space="preserve">Fresh berries are a host of </w:t>
      </w:r>
      <w:r w:rsidRPr="00D33E9B">
        <w:rPr>
          <w:lang w:eastAsia="ja-JP"/>
        </w:rPr>
        <w:t>spotted wing drosophila (</w:t>
      </w:r>
      <w:r w:rsidR="00E738FD">
        <w:rPr>
          <w:lang w:eastAsia="ja-JP"/>
        </w:rPr>
        <w:t xml:space="preserve">SWD; </w:t>
      </w:r>
      <w:hyperlink r:id="rId9" w:history="1">
        <w:r w:rsidRPr="00F74FA6">
          <w:rPr>
            <w:rStyle w:val="Hyperlink"/>
            <w:i/>
            <w:lang w:eastAsia="ja-JP"/>
          </w:rPr>
          <w:t xml:space="preserve">Drosophila </w:t>
        </w:r>
        <w:proofErr w:type="spellStart"/>
        <w:r w:rsidRPr="00F74FA6">
          <w:rPr>
            <w:rStyle w:val="Hyperlink"/>
            <w:i/>
            <w:lang w:eastAsia="ja-JP"/>
          </w:rPr>
          <w:t>suzukii</w:t>
        </w:r>
        <w:proofErr w:type="spellEnd"/>
      </w:hyperlink>
      <w:r w:rsidRPr="00D33E9B">
        <w:rPr>
          <w:lang w:eastAsia="ja-JP"/>
        </w:rPr>
        <w:t>)</w:t>
      </w:r>
      <w:r>
        <w:rPr>
          <w:lang w:eastAsia="ja-JP"/>
        </w:rPr>
        <w:t xml:space="preserve"> which is a highly invasive pest</w:t>
      </w:r>
      <w:r w:rsidR="00E738FD">
        <w:rPr>
          <w:lang w:eastAsia="ja-JP"/>
        </w:rPr>
        <w:t xml:space="preserve">. Due to its </w:t>
      </w:r>
      <w:r>
        <w:rPr>
          <w:lang w:eastAsia="ja-JP"/>
        </w:rPr>
        <w:t xml:space="preserve">large </w:t>
      </w:r>
      <w:r w:rsidRPr="00F64091">
        <w:rPr>
          <w:lang w:eastAsia="ja-JP"/>
        </w:rPr>
        <w:t>host range</w:t>
      </w:r>
      <w:r w:rsidR="00E738FD">
        <w:rPr>
          <w:lang w:eastAsia="ja-JP"/>
        </w:rPr>
        <w:t>, SWD has the potential to seriously</w:t>
      </w:r>
      <w:r w:rsidR="00E738FD" w:rsidRPr="00F64091">
        <w:rPr>
          <w:lang w:eastAsia="ja-JP"/>
        </w:rPr>
        <w:t xml:space="preserve"> impact</w:t>
      </w:r>
      <w:r w:rsidR="00E738FD">
        <w:rPr>
          <w:lang w:eastAsia="ja-JP"/>
        </w:rPr>
        <w:t xml:space="preserve"> Australia’s horticultural industries and is considered to be a </w:t>
      </w:r>
      <w:hyperlink r:id="rId10" w:history="1">
        <w:r w:rsidR="00E738FD" w:rsidRPr="00E3300A">
          <w:rPr>
            <w:rStyle w:val="Hyperlink"/>
            <w:lang w:eastAsia="ja-JP"/>
          </w:rPr>
          <w:t>national plant priority pest</w:t>
        </w:r>
      </w:hyperlink>
      <w:r w:rsidR="00E738FD">
        <w:rPr>
          <w:lang w:eastAsia="ja-JP"/>
        </w:rPr>
        <w:t xml:space="preserve"> for Australia. Eggs are laid</w:t>
      </w:r>
      <w:r w:rsidR="00E738FD" w:rsidRPr="00D7006B">
        <w:rPr>
          <w:lang w:eastAsia="ja-JP"/>
        </w:rPr>
        <w:t xml:space="preserve"> below the skin of host fruit where larvae feed and </w:t>
      </w:r>
      <w:r w:rsidR="00040DCF">
        <w:rPr>
          <w:lang w:eastAsia="ja-JP"/>
        </w:rPr>
        <w:t>develop. S</w:t>
      </w:r>
      <w:r w:rsidR="00E738FD">
        <w:rPr>
          <w:lang w:eastAsia="ja-JP"/>
        </w:rPr>
        <w:t xml:space="preserve">ome necrosis may occur around the puncture site. Mandatory pre-export fumigation addresses the risks associated with </w:t>
      </w:r>
      <w:r w:rsidR="00935041">
        <w:rPr>
          <w:lang w:eastAsia="ja-JP"/>
        </w:rPr>
        <w:t>SWD from Korea and California, USA</w:t>
      </w:r>
      <w:r w:rsidR="00E738FD">
        <w:rPr>
          <w:lang w:eastAsia="ja-JP"/>
        </w:rPr>
        <w:t xml:space="preserve">. </w:t>
      </w:r>
      <w:r w:rsidR="00E738FD" w:rsidRPr="00C636E5">
        <w:rPr>
          <w:lang w:eastAsia="ja-JP"/>
        </w:rPr>
        <w:t xml:space="preserve">As </w:t>
      </w:r>
      <w:r w:rsidR="00E738FD">
        <w:rPr>
          <w:lang w:eastAsia="ja-JP"/>
        </w:rPr>
        <w:t xml:space="preserve">SWD is not reported in </w:t>
      </w:r>
      <w:r w:rsidR="00E738FD" w:rsidRPr="00C636E5">
        <w:rPr>
          <w:lang w:eastAsia="ja-JP"/>
        </w:rPr>
        <w:t>New Zealand, risk management measures are not required</w:t>
      </w:r>
      <w:r w:rsidR="00E738FD">
        <w:rPr>
          <w:lang w:eastAsia="ja-JP"/>
        </w:rPr>
        <w:t>.</w:t>
      </w:r>
      <w:r w:rsidR="00E911E2">
        <w:rPr>
          <w:lang w:eastAsia="ja-JP"/>
        </w:rPr>
        <w:t xml:space="preserve"> Strawberries from Japan are produced under a seasonal pest free place of production and treatment is not required to manage SWD.</w:t>
      </w:r>
    </w:p>
    <w:p w14:paraId="42B86452" w14:textId="51A56F8B" w:rsidR="00E738FD" w:rsidRDefault="00E738FD" w:rsidP="00E738FD">
      <w:pPr>
        <w:pStyle w:val="Heading5"/>
        <w:rPr>
          <w:rFonts w:asciiTheme="minorHAnsi" w:hAnsiTheme="minorHAnsi"/>
        </w:rPr>
      </w:pPr>
      <w:r>
        <w:rPr>
          <w:rFonts w:asciiTheme="minorHAnsi" w:hAnsiTheme="minorHAnsi"/>
        </w:rPr>
        <w:t>Thrips</w:t>
      </w:r>
    </w:p>
    <w:p w14:paraId="0EF5CAA2" w14:textId="3FA69C7F" w:rsidR="008657E1" w:rsidRDefault="00E738FD" w:rsidP="008657E1">
      <w:pPr>
        <w:rPr>
          <w:lang w:eastAsia="ja-JP"/>
        </w:rPr>
      </w:pPr>
      <w:r w:rsidRPr="007F2320">
        <w:t>Western flower thrips (</w:t>
      </w:r>
      <w:proofErr w:type="spellStart"/>
      <w:r w:rsidR="00C72B7A">
        <w:fldChar w:fldCharType="begin"/>
      </w:r>
      <w:r w:rsidR="00C72B7A">
        <w:instrText xml:space="preserve"> HYPERLINK "http://www.planthealthaustralia.com.au/pests/western-flower-thrips/" </w:instrText>
      </w:r>
      <w:r w:rsidR="00C72B7A">
        <w:fldChar w:fldCharType="separate"/>
      </w:r>
      <w:r w:rsidRPr="00F74FA6">
        <w:rPr>
          <w:rStyle w:val="Hyperlink"/>
          <w:i/>
        </w:rPr>
        <w:t>Frankliniella</w:t>
      </w:r>
      <w:proofErr w:type="spellEnd"/>
      <w:r w:rsidRPr="00F74FA6">
        <w:rPr>
          <w:rStyle w:val="Hyperlink"/>
          <w:i/>
        </w:rPr>
        <w:t xml:space="preserve"> </w:t>
      </w:r>
      <w:proofErr w:type="spellStart"/>
      <w:r w:rsidRPr="00F74FA6">
        <w:rPr>
          <w:rStyle w:val="Hyperlink"/>
          <w:i/>
        </w:rPr>
        <w:t>occidentalis</w:t>
      </w:r>
      <w:proofErr w:type="spellEnd"/>
      <w:r w:rsidR="00C72B7A">
        <w:rPr>
          <w:rStyle w:val="Hyperlink"/>
          <w:i/>
        </w:rPr>
        <w:fldChar w:fldCharType="end"/>
      </w:r>
      <w:r w:rsidRPr="007F2320">
        <w:t>)</w:t>
      </w:r>
      <w:r>
        <w:t xml:space="preserve"> and onion thrips (</w:t>
      </w:r>
      <w:r w:rsidRPr="00F74FA6">
        <w:rPr>
          <w:i/>
        </w:rPr>
        <w:t>Thrips </w:t>
      </w:r>
      <w:proofErr w:type="spellStart"/>
      <w:r w:rsidRPr="00F74FA6">
        <w:rPr>
          <w:i/>
        </w:rPr>
        <w:t>tabaci</w:t>
      </w:r>
      <w:proofErr w:type="spellEnd"/>
      <w:r>
        <w:t xml:space="preserve">) </w:t>
      </w:r>
      <w:r w:rsidR="00A925D1">
        <w:t>can be present in fresh berry consignments</w:t>
      </w:r>
      <w:r>
        <w:t xml:space="preserve">. </w:t>
      </w:r>
      <w:r w:rsidR="00275239">
        <w:t>As s</w:t>
      </w:r>
      <w:r>
        <w:t>ome species</w:t>
      </w:r>
      <w:r w:rsidR="00A925D1">
        <w:t>,</w:t>
      </w:r>
      <w:r>
        <w:t xml:space="preserve"> such as </w:t>
      </w:r>
      <w:r w:rsidRPr="00F74FA6">
        <w:rPr>
          <w:i/>
        </w:rPr>
        <w:t xml:space="preserve">T. </w:t>
      </w:r>
      <w:proofErr w:type="spellStart"/>
      <w:r w:rsidRPr="00F74FA6">
        <w:rPr>
          <w:i/>
        </w:rPr>
        <w:t>tabaci</w:t>
      </w:r>
      <w:proofErr w:type="spellEnd"/>
      <w:r w:rsidR="00A925D1">
        <w:t xml:space="preserve"> </w:t>
      </w:r>
      <w:r>
        <w:t xml:space="preserve">can vector </w:t>
      </w:r>
      <w:proofErr w:type="spellStart"/>
      <w:r>
        <w:t>orthotospoviruses</w:t>
      </w:r>
      <w:proofErr w:type="spellEnd"/>
      <w:r w:rsidR="00275239">
        <w:t xml:space="preserve">, </w:t>
      </w:r>
      <w:r w:rsidR="006968C9">
        <w:t xml:space="preserve">many </w:t>
      </w:r>
      <w:r w:rsidR="00C72B7A">
        <w:t>species</w:t>
      </w:r>
      <w:r w:rsidR="006968C9">
        <w:t xml:space="preserve"> which may already be present in Australia are </w:t>
      </w:r>
      <w:r w:rsidR="00275239">
        <w:t>considere</w:t>
      </w:r>
      <w:r w:rsidR="00D01059">
        <w:t>d to be actionable</w:t>
      </w:r>
      <w:r w:rsidR="00275239">
        <w:t xml:space="preserve">. </w:t>
      </w:r>
      <w:proofErr w:type="spellStart"/>
      <w:r w:rsidR="00275239">
        <w:t>Orthotospoviruses</w:t>
      </w:r>
      <w:proofErr w:type="spellEnd"/>
      <w:r w:rsidR="00275239">
        <w:t xml:space="preserve"> </w:t>
      </w:r>
      <w:r>
        <w:t xml:space="preserve">may cause considerable economic </w:t>
      </w:r>
      <w:r>
        <w:lastRenderedPageBreak/>
        <w:t>consequences across a wide range of fruit, vegetable, legume and ornamental crops. The b</w:t>
      </w:r>
      <w:r>
        <w:rPr>
          <w:lang w:eastAsia="ja-JP"/>
        </w:rPr>
        <w:t xml:space="preserve">iosecurity risk associated with thrips is managed by </w:t>
      </w:r>
      <w:r w:rsidR="00A925D1">
        <w:rPr>
          <w:lang w:eastAsia="ja-JP"/>
        </w:rPr>
        <w:t>phytosanitary certification and inspection</w:t>
      </w:r>
      <w:r>
        <w:rPr>
          <w:lang w:eastAsia="ja-JP"/>
        </w:rPr>
        <w:t>.</w:t>
      </w:r>
      <w:r w:rsidR="00D01059">
        <w:rPr>
          <w:lang w:eastAsia="ja-JP"/>
        </w:rPr>
        <w:t xml:space="preserve"> As New Zealand is free from </w:t>
      </w:r>
      <w:proofErr w:type="spellStart"/>
      <w:r w:rsidR="00D01059">
        <w:rPr>
          <w:lang w:eastAsia="ja-JP"/>
        </w:rPr>
        <w:t>orthotospoviruses</w:t>
      </w:r>
      <w:proofErr w:type="spellEnd"/>
      <w:r w:rsidR="00D01059">
        <w:rPr>
          <w:lang w:eastAsia="ja-JP"/>
        </w:rPr>
        <w:t xml:space="preserve"> of concern, only exotic species of thrips are considered actionable.</w:t>
      </w:r>
    </w:p>
    <w:p w14:paraId="779DE69E" w14:textId="77777777" w:rsidR="00107810" w:rsidRDefault="00107810" w:rsidP="00107810">
      <w:pPr>
        <w:pStyle w:val="Heading5"/>
        <w:rPr>
          <w:lang w:eastAsia="ja-JP"/>
        </w:rPr>
      </w:pPr>
      <w:r>
        <w:rPr>
          <w:rFonts w:asciiTheme="minorHAnsi" w:hAnsiTheme="minorHAnsi"/>
        </w:rPr>
        <w:t>Blueberry rust (</w:t>
      </w:r>
      <w:proofErr w:type="spellStart"/>
      <w:r w:rsidRPr="008657E1">
        <w:rPr>
          <w:rFonts w:asciiTheme="minorHAnsi" w:hAnsiTheme="minorHAnsi"/>
          <w:i/>
        </w:rPr>
        <w:t>Naohidemyces</w:t>
      </w:r>
      <w:proofErr w:type="spellEnd"/>
      <w:r w:rsidRPr="008657E1">
        <w:rPr>
          <w:rFonts w:asciiTheme="minorHAnsi" w:hAnsiTheme="minorHAnsi"/>
          <w:i/>
        </w:rPr>
        <w:t xml:space="preserve"> </w:t>
      </w:r>
      <w:proofErr w:type="spellStart"/>
      <w:r w:rsidRPr="008657E1">
        <w:rPr>
          <w:rFonts w:asciiTheme="minorHAnsi" w:hAnsiTheme="minorHAnsi"/>
          <w:i/>
        </w:rPr>
        <w:t>vaccinii</w:t>
      </w:r>
      <w:proofErr w:type="spellEnd"/>
      <w:r>
        <w:rPr>
          <w:rFonts w:asciiTheme="minorHAnsi" w:hAnsiTheme="minorHAnsi"/>
        </w:rPr>
        <w:t>)</w:t>
      </w:r>
    </w:p>
    <w:p w14:paraId="7FA5281E" w14:textId="15DD7349" w:rsidR="00107810" w:rsidRPr="006E5A58" w:rsidRDefault="00107810" w:rsidP="00107810">
      <w:pPr>
        <w:rPr>
          <w:lang w:eastAsia="ja-JP"/>
        </w:rPr>
      </w:pPr>
      <w:r>
        <w:rPr>
          <w:lang w:eastAsia="ja-JP"/>
        </w:rPr>
        <w:t xml:space="preserve">Fresh New Zealand blueberries and cranberries imported into </w:t>
      </w:r>
      <w:r w:rsidR="00934B24">
        <w:rPr>
          <w:lang w:eastAsia="ja-JP"/>
        </w:rPr>
        <w:t>South Australia, Tasmania,</w:t>
      </w:r>
      <w:r>
        <w:rPr>
          <w:lang w:eastAsia="ja-JP"/>
        </w:rPr>
        <w:t xml:space="preserve"> Victoria</w:t>
      </w:r>
      <w:r w:rsidR="00934B24">
        <w:rPr>
          <w:lang w:eastAsia="ja-JP"/>
        </w:rPr>
        <w:t xml:space="preserve"> and Western Australia</w:t>
      </w:r>
      <w:r>
        <w:rPr>
          <w:lang w:eastAsia="ja-JP"/>
        </w:rPr>
        <w:t xml:space="preserve"> are subject to additional measures for the fungal disease, blueberry rust. Infected plants are characterised by leaf spots, loss of foliage and eventual reduction in fruit production. The risks associated with blueberry rust are </w:t>
      </w:r>
      <w:r w:rsidR="00934B24">
        <w:rPr>
          <w:lang w:eastAsia="ja-JP"/>
        </w:rPr>
        <w:t>addressed by a pre-harvest inspection of fungicide spray within 14 days of harvest and phytosanitary certification</w:t>
      </w:r>
      <w:r>
        <w:rPr>
          <w:lang w:eastAsia="ja-JP"/>
        </w:rPr>
        <w:t>.</w:t>
      </w:r>
    </w:p>
    <w:p w14:paraId="15FDACD0" w14:textId="7106E755" w:rsidR="00B969CA" w:rsidRDefault="00A925D1" w:rsidP="003C42D7">
      <w:pPr>
        <w:pStyle w:val="Heading5"/>
        <w:rPr>
          <w:rFonts w:asciiTheme="minorHAnsi" w:hAnsiTheme="minorHAnsi"/>
        </w:rPr>
      </w:pPr>
      <w:r w:rsidRPr="008657E1">
        <w:rPr>
          <w:rFonts w:asciiTheme="minorHAnsi" w:hAnsiTheme="minorHAnsi"/>
        </w:rPr>
        <w:t>Angular leaf spot (</w:t>
      </w:r>
      <w:proofErr w:type="spellStart"/>
      <w:r w:rsidRPr="008657E1">
        <w:rPr>
          <w:rFonts w:asciiTheme="minorHAnsi" w:hAnsiTheme="minorHAnsi"/>
          <w:i/>
        </w:rPr>
        <w:t>Xanthomonas</w:t>
      </w:r>
      <w:proofErr w:type="spellEnd"/>
      <w:r w:rsidRPr="008657E1">
        <w:rPr>
          <w:rFonts w:asciiTheme="minorHAnsi" w:hAnsiTheme="minorHAnsi"/>
          <w:i/>
        </w:rPr>
        <w:t xml:space="preserve"> </w:t>
      </w:r>
      <w:proofErr w:type="spellStart"/>
      <w:r w:rsidRPr="008657E1">
        <w:rPr>
          <w:rFonts w:asciiTheme="minorHAnsi" w:hAnsiTheme="minorHAnsi"/>
          <w:i/>
        </w:rPr>
        <w:t>fragariae</w:t>
      </w:r>
      <w:proofErr w:type="spellEnd"/>
      <w:r w:rsidRPr="008657E1">
        <w:rPr>
          <w:rFonts w:asciiTheme="minorHAnsi" w:hAnsiTheme="minorHAnsi"/>
        </w:rPr>
        <w:t>)</w:t>
      </w:r>
    </w:p>
    <w:p w14:paraId="0F9F0923" w14:textId="2AD4BA0F" w:rsidR="002F5A12" w:rsidRDefault="008657E1" w:rsidP="003C42D7">
      <w:pPr>
        <w:rPr>
          <w:lang w:eastAsia="ja-JP"/>
        </w:rPr>
      </w:pPr>
      <w:r w:rsidRPr="008657E1">
        <w:rPr>
          <w:noProof/>
          <w:lang w:eastAsia="en-AU"/>
        </w:rPr>
        <w:drawing>
          <wp:anchor distT="0" distB="0" distL="114300" distR="114300" simplePos="0" relativeHeight="251658240" behindDoc="1" locked="0" layoutInCell="1" allowOverlap="1" wp14:anchorId="29C66C11" wp14:editId="129BAB0C">
            <wp:simplePos x="0" y="0"/>
            <wp:positionH relativeFrom="margin">
              <wp:align>right</wp:align>
            </wp:positionH>
            <wp:positionV relativeFrom="paragraph">
              <wp:posOffset>39059</wp:posOffset>
            </wp:positionV>
            <wp:extent cx="2035810" cy="1518285"/>
            <wp:effectExtent l="0" t="0" r="2540" b="5715"/>
            <wp:wrapTight wrapText="bothSides">
              <wp:wrapPolygon edited="0">
                <wp:start x="202" y="0"/>
                <wp:lineTo x="0" y="1084"/>
                <wp:lineTo x="0" y="20055"/>
                <wp:lineTo x="202" y="21410"/>
                <wp:lineTo x="21223" y="21410"/>
                <wp:lineTo x="21425" y="21139"/>
                <wp:lineTo x="21425" y="813"/>
                <wp:lineTo x="21223" y="0"/>
                <wp:lineTo x="202"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35810" cy="151828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A925D1">
        <w:t>Fresh</w:t>
      </w:r>
      <w:r w:rsidR="009B6CE8">
        <w:t xml:space="preserve"> strawberries </w:t>
      </w:r>
      <w:r w:rsidR="00C67CEF">
        <w:t>from Korea</w:t>
      </w:r>
      <w:r w:rsidR="007A497E">
        <w:t>, Japan</w:t>
      </w:r>
      <w:r w:rsidR="00C67CEF">
        <w:t xml:space="preserve"> and USA </w:t>
      </w:r>
      <w:r w:rsidR="009B6CE8">
        <w:t>may introduce</w:t>
      </w:r>
      <w:r w:rsidR="00C636E5">
        <w:t xml:space="preserve"> </w:t>
      </w:r>
      <w:hyperlink r:id="rId12" w:history="1">
        <w:proofErr w:type="spellStart"/>
        <w:r w:rsidR="00203336">
          <w:rPr>
            <w:rStyle w:val="Hyperlink"/>
            <w:i/>
          </w:rPr>
          <w:t>Xanthomonas</w:t>
        </w:r>
        <w:proofErr w:type="spellEnd"/>
        <w:r w:rsidR="00203336">
          <w:rPr>
            <w:rStyle w:val="Hyperlink"/>
            <w:i/>
          </w:rPr>
          <w:t xml:space="preserve"> </w:t>
        </w:r>
        <w:proofErr w:type="spellStart"/>
        <w:r w:rsidR="009B6CE8" w:rsidRPr="003C42D7">
          <w:rPr>
            <w:rStyle w:val="Hyperlink"/>
            <w:i/>
          </w:rPr>
          <w:t>fragariae</w:t>
        </w:r>
        <w:proofErr w:type="spellEnd"/>
      </w:hyperlink>
      <w:r w:rsidR="00A925D1">
        <w:t>, a bacterial pathogen</w:t>
      </w:r>
      <w:r w:rsidR="00B82409">
        <w:t xml:space="preserve"> that causes </w:t>
      </w:r>
      <w:r w:rsidR="003C42D7">
        <w:t>angular leaf</w:t>
      </w:r>
      <w:r w:rsidR="009B6CE8">
        <w:t xml:space="preserve"> spot (ALS). ALS </w:t>
      </w:r>
      <w:r w:rsidR="009D4028">
        <w:rPr>
          <w:lang w:eastAsia="ja-JP"/>
        </w:rPr>
        <w:t>is characterised by the presence of wa</w:t>
      </w:r>
      <w:r w:rsidR="00E9315D">
        <w:rPr>
          <w:lang w:eastAsia="ja-JP"/>
        </w:rPr>
        <w:t>ter-soaked lesions on leaves. ALS</w:t>
      </w:r>
      <w:r w:rsidR="009D4028">
        <w:rPr>
          <w:lang w:eastAsia="ja-JP"/>
        </w:rPr>
        <w:t xml:space="preserve"> has the potential to significantly reduce</w:t>
      </w:r>
      <w:r w:rsidR="009B6CE8">
        <w:rPr>
          <w:lang w:eastAsia="ja-JP"/>
        </w:rPr>
        <w:t xml:space="preserve"> strawberry </w:t>
      </w:r>
      <w:r w:rsidR="008828E5">
        <w:rPr>
          <w:lang w:eastAsia="ja-JP"/>
        </w:rPr>
        <w:t>yield</w:t>
      </w:r>
      <w:r w:rsidR="009B6CE8">
        <w:rPr>
          <w:lang w:eastAsia="ja-JP"/>
        </w:rPr>
        <w:t>s</w:t>
      </w:r>
      <w:r w:rsidR="009D4028">
        <w:rPr>
          <w:lang w:eastAsia="ja-JP"/>
        </w:rPr>
        <w:t xml:space="preserve"> and is </w:t>
      </w:r>
      <w:r w:rsidR="00E9315D">
        <w:rPr>
          <w:lang w:eastAsia="ja-JP"/>
        </w:rPr>
        <w:t xml:space="preserve">therefore </w:t>
      </w:r>
      <w:r w:rsidR="009D4028">
        <w:rPr>
          <w:lang w:eastAsia="ja-JP"/>
        </w:rPr>
        <w:t>of biosecurity concern to Australia</w:t>
      </w:r>
      <w:r w:rsidR="004F66F7">
        <w:rPr>
          <w:lang w:eastAsia="ja-JP"/>
        </w:rPr>
        <w:t>.</w:t>
      </w:r>
      <w:r w:rsidR="00C100A5">
        <w:rPr>
          <w:lang w:eastAsia="ja-JP"/>
        </w:rPr>
        <w:t xml:space="preserve"> Depending on the country of origin,</w:t>
      </w:r>
      <w:r w:rsidR="002F5A12">
        <w:rPr>
          <w:lang w:eastAsia="ja-JP"/>
        </w:rPr>
        <w:t xml:space="preserve"> the risks </w:t>
      </w:r>
      <w:r w:rsidR="009D4028">
        <w:rPr>
          <w:lang w:eastAsia="ja-JP"/>
        </w:rPr>
        <w:t>associated with</w:t>
      </w:r>
      <w:r w:rsidR="00C100A5">
        <w:rPr>
          <w:lang w:eastAsia="ja-JP"/>
        </w:rPr>
        <w:t xml:space="preserve"> </w:t>
      </w:r>
      <w:r w:rsidR="002F5A12">
        <w:rPr>
          <w:lang w:eastAsia="ja-JP"/>
        </w:rPr>
        <w:t>ALS</w:t>
      </w:r>
      <w:r w:rsidR="00A21395">
        <w:rPr>
          <w:lang w:eastAsia="ja-JP"/>
        </w:rPr>
        <w:t xml:space="preserve"> </w:t>
      </w:r>
      <w:r w:rsidR="00567949">
        <w:rPr>
          <w:lang w:eastAsia="ja-JP"/>
        </w:rPr>
        <w:t>are mitigated through</w:t>
      </w:r>
      <w:r w:rsidR="00635C55">
        <w:rPr>
          <w:lang w:eastAsia="ja-JP"/>
        </w:rPr>
        <w:t xml:space="preserve"> </w:t>
      </w:r>
      <w:r w:rsidR="00C100A5">
        <w:rPr>
          <w:lang w:eastAsia="ja-JP"/>
        </w:rPr>
        <w:t>the application of</w:t>
      </w:r>
      <w:r w:rsidR="002F5A12">
        <w:rPr>
          <w:lang w:eastAsia="ja-JP"/>
        </w:rPr>
        <w:t>:</w:t>
      </w:r>
      <w:r>
        <w:rPr>
          <w:lang w:eastAsia="ja-JP"/>
        </w:rPr>
        <w:t xml:space="preserve"> </w:t>
      </w:r>
    </w:p>
    <w:p w14:paraId="57D449CB" w14:textId="3DF2987B" w:rsidR="007C7A1C" w:rsidRDefault="002F2190" w:rsidP="007C7A1C">
      <w:pPr>
        <w:pStyle w:val="ListParagraph"/>
        <w:numPr>
          <w:ilvl w:val="0"/>
          <w:numId w:val="8"/>
        </w:numPr>
        <w:rPr>
          <w:lang w:eastAsia="ja-JP"/>
        </w:rPr>
      </w:pPr>
      <w:r>
        <w:rPr>
          <w:noProof/>
          <w:lang w:eastAsia="en-AU"/>
        </w:rPr>
        <mc:AlternateContent>
          <mc:Choice Requires="wps">
            <w:drawing>
              <wp:anchor distT="0" distB="0" distL="114300" distR="114300" simplePos="0" relativeHeight="251660288" behindDoc="1" locked="0" layoutInCell="1" allowOverlap="1" wp14:anchorId="1F531A7A" wp14:editId="781A1FB7">
                <wp:simplePos x="0" y="0"/>
                <wp:positionH relativeFrom="margin">
                  <wp:posOffset>4598670</wp:posOffset>
                </wp:positionH>
                <wp:positionV relativeFrom="paragraph">
                  <wp:posOffset>482756</wp:posOffset>
                </wp:positionV>
                <wp:extent cx="2035810" cy="450215"/>
                <wp:effectExtent l="0" t="0" r="2540" b="6985"/>
                <wp:wrapTight wrapText="bothSides">
                  <wp:wrapPolygon edited="0">
                    <wp:start x="0" y="0"/>
                    <wp:lineTo x="0" y="21021"/>
                    <wp:lineTo x="21425" y="21021"/>
                    <wp:lineTo x="21425"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2035810" cy="450215"/>
                        </a:xfrm>
                        <a:prstGeom prst="rect">
                          <a:avLst/>
                        </a:prstGeom>
                        <a:solidFill>
                          <a:prstClr val="white"/>
                        </a:solidFill>
                        <a:ln>
                          <a:noFill/>
                        </a:ln>
                        <a:effectLst/>
                      </wps:spPr>
                      <wps:txbx>
                        <w:txbxContent>
                          <w:p w14:paraId="54349EB3" w14:textId="433997D4" w:rsidR="008657E1" w:rsidRPr="008657E1" w:rsidRDefault="008657E1" w:rsidP="004C5262">
                            <w:pPr>
                              <w:pStyle w:val="Caption"/>
                              <w:jc w:val="center"/>
                              <w:rPr>
                                <w:i w:val="0"/>
                                <w:noProof/>
                                <w:color w:val="auto"/>
                              </w:rPr>
                            </w:pPr>
                            <w:r w:rsidRPr="008657E1">
                              <w:rPr>
                                <w:i w:val="0"/>
                                <w:color w:val="auto"/>
                              </w:rPr>
                              <w:t xml:space="preserve">Image: </w:t>
                            </w:r>
                            <w:r w:rsidRPr="008657E1">
                              <w:rPr>
                                <w:color w:val="auto"/>
                              </w:rPr>
                              <w:t xml:space="preserve">Angular leaf spot on strawberry calyx, </w:t>
                            </w:r>
                            <w:r w:rsidRPr="008657E1">
                              <w:rPr>
                                <w:i w:val="0"/>
                                <w:color w:val="auto"/>
                              </w:rPr>
                              <w:t>Department of Agriculture and Water Resources.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F531A7A" id="_x0000_s1027" type="#_x0000_t202" style="position:absolute;left:0;text-align:left;margin-left:362.1pt;margin-top:38pt;width:160.3pt;height:35.45pt;z-index:-25165619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" stroked="f">
                <v:textbox inset="0,0,0,0">
                  <w:txbxContent>
                    <w:p w14:paraId="54349EB3" w14:textId="433997D4" w:rsidR="008657E1" w:rsidRPr="008657E1" w:rsidRDefault="008657E1" w:rsidP="004C5262">
                      <w:pPr>
                        <w:pStyle w:val="Caption"/>
                        <w:jc w:val="center"/>
                        <w:rPr>
                          <w:i w:val="0"/>
                          <w:noProof/>
                          <w:color w:val="auto"/>
                        </w:rPr>
                      </w:pPr>
                      <w:r w:rsidRPr="008657E1">
                        <w:rPr>
                          <w:i w:val="0"/>
                          <w:color w:val="auto"/>
                        </w:rPr>
                        <w:t xml:space="preserve">Image: </w:t>
                      </w:r>
                      <w:r w:rsidRPr="008657E1">
                        <w:rPr>
                          <w:color w:val="auto"/>
                        </w:rPr>
                        <w:t xml:space="preserve">Angular leaf spot on strawberry calyx, </w:t>
                      </w:r>
                      <w:r w:rsidRPr="008657E1">
                        <w:rPr>
                          <w:i w:val="0"/>
                          <w:color w:val="auto"/>
                        </w:rPr>
                        <w:t>Department of Agriculture and Water Resources.</w:t>
                      </w:r>
                    </w:p>
                  </w:txbxContent>
                </v:textbox>
                <w10:wrap type="tight" anchorx="margin"/>
              </v:shape>
            </w:pict>
          </mc:Fallback>
        </mc:AlternateContent>
      </w:r>
      <w:r w:rsidR="007C7A1C">
        <w:rPr>
          <w:lang w:eastAsia="ja-JP"/>
        </w:rPr>
        <w:t>Korea mitigates the risks associated with ALS by producing strawberries in area</w:t>
      </w:r>
      <w:r w:rsidR="007A497E">
        <w:rPr>
          <w:lang w:eastAsia="ja-JP"/>
        </w:rPr>
        <w:t>s</w:t>
      </w:r>
      <w:r w:rsidR="007C7A1C">
        <w:rPr>
          <w:lang w:eastAsia="ja-JP"/>
        </w:rPr>
        <w:t xml:space="preserve"> maintained free from </w:t>
      </w:r>
      <w:r w:rsidR="007C7A1C">
        <w:rPr>
          <w:i/>
          <w:lang w:eastAsia="ja-JP"/>
        </w:rPr>
        <w:t xml:space="preserve">X. </w:t>
      </w:r>
      <w:proofErr w:type="spellStart"/>
      <w:r w:rsidR="007C7A1C">
        <w:rPr>
          <w:i/>
          <w:lang w:eastAsia="ja-JP"/>
        </w:rPr>
        <w:t>fragariae</w:t>
      </w:r>
      <w:proofErr w:type="spellEnd"/>
      <w:r w:rsidR="007C7A1C">
        <w:rPr>
          <w:lang w:eastAsia="ja-JP"/>
        </w:rPr>
        <w:t>.</w:t>
      </w:r>
    </w:p>
    <w:p w14:paraId="2B0A96CE" w14:textId="2E9373E7" w:rsidR="002F5A12" w:rsidRDefault="007C7A1C" w:rsidP="007C7A1C">
      <w:pPr>
        <w:pStyle w:val="ListParagraph"/>
        <w:numPr>
          <w:ilvl w:val="0"/>
          <w:numId w:val="8"/>
        </w:numPr>
        <w:rPr>
          <w:lang w:eastAsia="ja-JP"/>
        </w:rPr>
      </w:pPr>
      <w:r>
        <w:rPr>
          <w:lang w:eastAsia="ja-JP"/>
        </w:rPr>
        <w:t>The USA uses a systems approach which is underpinned by in-field treatment as wells as packinghouse and pre-export inspections to mitigate risks associated with ALS.</w:t>
      </w:r>
      <w:r w:rsidR="00C100A5">
        <w:rPr>
          <w:lang w:eastAsia="ja-JP"/>
        </w:rPr>
        <w:t xml:space="preserve"> </w:t>
      </w:r>
    </w:p>
    <w:p w14:paraId="7990B887" w14:textId="284809CE" w:rsidR="00E911E2" w:rsidRDefault="00E911E2" w:rsidP="007C7A1C">
      <w:pPr>
        <w:pStyle w:val="ListParagraph"/>
        <w:numPr>
          <w:ilvl w:val="0"/>
          <w:numId w:val="8"/>
        </w:numPr>
        <w:rPr>
          <w:lang w:eastAsia="ja-JP"/>
        </w:rPr>
      </w:pPr>
      <w:r>
        <w:rPr>
          <w:lang w:eastAsia="ja-JP"/>
        </w:rPr>
        <w:t>Japan manages ALS through a systems approach that includes the purchase of runners from a Japanese approved runner scheme.</w:t>
      </w:r>
    </w:p>
    <w:p w14:paraId="71BB08F9" w14:textId="0085F036" w:rsidR="009D4028" w:rsidRDefault="002F5A12" w:rsidP="008657E1">
      <w:pPr>
        <w:pStyle w:val="ListParagraph"/>
        <w:numPr>
          <w:ilvl w:val="0"/>
          <w:numId w:val="8"/>
        </w:numPr>
        <w:rPr>
          <w:lang w:eastAsia="ja-JP"/>
        </w:rPr>
      </w:pPr>
      <w:r>
        <w:rPr>
          <w:lang w:eastAsia="ja-JP"/>
        </w:rPr>
        <w:t xml:space="preserve">Onshore measures such as </w:t>
      </w:r>
      <w:r w:rsidR="00C100A5">
        <w:rPr>
          <w:lang w:eastAsia="ja-JP"/>
        </w:rPr>
        <w:t xml:space="preserve">on-arrival inspection </w:t>
      </w:r>
      <w:r w:rsidR="009D4028">
        <w:rPr>
          <w:lang w:eastAsia="ja-JP"/>
        </w:rPr>
        <w:t>for the presence of disease symptoms in the consignment.</w:t>
      </w:r>
    </w:p>
    <w:p w14:paraId="62647F0F" w14:textId="306D509E" w:rsidR="003C42D7" w:rsidRDefault="00A21395" w:rsidP="003C42D7">
      <w:r>
        <w:rPr>
          <w:lang w:eastAsia="ja-JP"/>
        </w:rPr>
        <w:t>Specific phytosanitary</w:t>
      </w:r>
      <w:r w:rsidRPr="00C636E5">
        <w:rPr>
          <w:lang w:eastAsia="ja-JP"/>
        </w:rPr>
        <w:t xml:space="preserve"> measures </w:t>
      </w:r>
      <w:r>
        <w:rPr>
          <w:lang w:eastAsia="ja-JP"/>
        </w:rPr>
        <w:t xml:space="preserve">for ALS </w:t>
      </w:r>
      <w:r w:rsidRPr="00C636E5">
        <w:rPr>
          <w:lang w:eastAsia="ja-JP"/>
        </w:rPr>
        <w:t>are not required</w:t>
      </w:r>
      <w:r>
        <w:rPr>
          <w:lang w:eastAsia="ja-JP"/>
        </w:rPr>
        <w:t xml:space="preserve"> for strawberries imported from NZ as ALS is not reported</w:t>
      </w:r>
      <w:r w:rsidR="002A1FB9">
        <w:rPr>
          <w:lang w:eastAsia="ja-JP"/>
        </w:rPr>
        <w:t xml:space="preserve"> to occur</w:t>
      </w:r>
      <w:r>
        <w:rPr>
          <w:lang w:eastAsia="ja-JP"/>
        </w:rPr>
        <w:t xml:space="preserve"> in NZ.</w:t>
      </w:r>
    </w:p>
    <w:p w14:paraId="40AC26EE" w14:textId="77777777" w:rsidR="00107810" w:rsidRPr="006E5A58" w:rsidRDefault="00107810">
      <w:pPr>
        <w:rPr>
          <w:lang w:eastAsia="ja-JP"/>
        </w:rPr>
      </w:pPr>
    </w:p>
    <w:sectPr w:rsidR="00107810" w:rsidRPr="006E5A58" w:rsidSect="000C513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34E94"/>
    <w:multiLevelType w:val="hybridMultilevel"/>
    <w:tmpl w:val="95C678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9744543"/>
    <w:multiLevelType w:val="hybridMultilevel"/>
    <w:tmpl w:val="C390037A"/>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2" w15:restartNumberingAfterBreak="0">
    <w:nsid w:val="1F55459F"/>
    <w:multiLevelType w:val="hybridMultilevel"/>
    <w:tmpl w:val="64F46B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A1A660C"/>
    <w:multiLevelType w:val="hybridMultilevel"/>
    <w:tmpl w:val="58227FA2"/>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4" w15:restartNumberingAfterBreak="0">
    <w:nsid w:val="468E09B1"/>
    <w:multiLevelType w:val="hybridMultilevel"/>
    <w:tmpl w:val="0B52BD5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4A33FCA"/>
    <w:multiLevelType w:val="hybridMultilevel"/>
    <w:tmpl w:val="F06864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AA12966"/>
    <w:multiLevelType w:val="multilevel"/>
    <w:tmpl w:val="DA322B0E"/>
    <w:styleLink w:val="List1"/>
    <w:lvl w:ilvl="0">
      <w:start w:val="1"/>
      <w:numFmt w:val="bullet"/>
      <w:lvlText w:val=""/>
      <w:lvlJc w:val="left"/>
      <w:pPr>
        <w:ind w:left="765" w:hanging="360"/>
      </w:pPr>
      <w:rPr>
        <w:rFonts w:ascii="Symbol" w:hAnsi="Symbol" w:cs="Times New Roman" w:hint="default"/>
        <w:color w:val="auto"/>
      </w:rPr>
    </w:lvl>
    <w:lvl w:ilvl="1">
      <w:start w:val="1"/>
      <w:numFmt w:val="bullet"/>
      <w:lvlText w:val="o"/>
      <w:lvlJc w:val="left"/>
      <w:pPr>
        <w:ind w:left="1485" w:hanging="360"/>
      </w:pPr>
      <w:rPr>
        <w:rFonts w:ascii="Courier New" w:hAnsi="Courier New" w:cs="Courier New" w:hint="default"/>
      </w:rPr>
    </w:lvl>
    <w:lvl w:ilvl="2">
      <w:start w:val="1"/>
      <w:numFmt w:val="bullet"/>
      <w:lvlText w:val=""/>
      <w:lvlJc w:val="left"/>
      <w:pPr>
        <w:ind w:left="2205" w:hanging="360"/>
      </w:pPr>
      <w:rPr>
        <w:rFonts w:ascii="Wingdings" w:hAnsi="Wingdings" w:hint="default"/>
      </w:rPr>
    </w:lvl>
    <w:lvl w:ilvl="3">
      <w:start w:val="1"/>
      <w:numFmt w:val="bullet"/>
      <w:lvlText w:val=""/>
      <w:lvlJc w:val="left"/>
      <w:pPr>
        <w:ind w:left="2925" w:hanging="360"/>
      </w:pPr>
      <w:rPr>
        <w:rFonts w:ascii="Symbol" w:hAnsi="Symbol"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hint="default"/>
      </w:rPr>
    </w:lvl>
    <w:lvl w:ilvl="6">
      <w:start w:val="1"/>
      <w:numFmt w:val="bullet"/>
      <w:lvlText w:val=""/>
      <w:lvlJc w:val="left"/>
      <w:pPr>
        <w:ind w:left="5085" w:hanging="360"/>
      </w:pPr>
      <w:rPr>
        <w:rFonts w:ascii="Symbol" w:hAnsi="Symbol"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hint="default"/>
      </w:rPr>
    </w:lvl>
  </w:abstractNum>
  <w:abstractNum w:abstractNumId="7" w15:restartNumberingAfterBreak="0">
    <w:nsid w:val="5BF51EC7"/>
    <w:multiLevelType w:val="multilevel"/>
    <w:tmpl w:val="23E2163A"/>
    <w:styleLink w:val="Headings"/>
    <w:lvl w:ilvl="0">
      <w:start w:val="1"/>
      <w:numFmt w:val="decimal"/>
      <w:pStyle w:val="Heading2"/>
      <w:lvlText w:val="%1"/>
      <w:lvlJc w:val="left"/>
      <w:pPr>
        <w:ind w:left="567" w:hanging="567"/>
      </w:pPr>
      <w:rPr>
        <w:rFonts w:hint="default"/>
      </w:rPr>
    </w:lvl>
    <w:lvl w:ilvl="1">
      <w:start w:val="1"/>
      <w:numFmt w:val="decimal"/>
      <w:pStyle w:val="Heading3"/>
      <w:lvlText w:val="%1.%2"/>
      <w:lvlJc w:val="left"/>
      <w:pPr>
        <w:ind w:left="567" w:hanging="567"/>
      </w:pPr>
      <w:rPr>
        <w:rFonts w:hint="default"/>
      </w:rPr>
    </w:lvl>
    <w:lvl w:ilvl="2">
      <w:start w:val="1"/>
      <w:numFmt w:val="lowerRoman"/>
      <w:lvlText w:val="%3)"/>
      <w:lvlJc w:val="left"/>
      <w:pPr>
        <w:ind w:left="567" w:hanging="567"/>
      </w:pPr>
      <w:rPr>
        <w:rFonts w:hint="default"/>
      </w:rPr>
    </w:lvl>
    <w:lvl w:ilvl="3">
      <w:start w:val="1"/>
      <w:numFmt w:val="decimal"/>
      <w:lvlText w:val="(%4)"/>
      <w:lvlJc w:val="left"/>
      <w:pPr>
        <w:ind w:left="567"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abstractNum w:abstractNumId="8" w15:restartNumberingAfterBreak="0">
    <w:nsid w:val="6A691414"/>
    <w:multiLevelType w:val="hybridMultilevel"/>
    <w:tmpl w:val="DEACE8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7"/>
  </w:num>
  <w:num w:numId="2">
    <w:abstractNumId w:val="2"/>
  </w:num>
  <w:num w:numId="3">
    <w:abstractNumId w:val="4"/>
  </w:num>
  <w:num w:numId="4">
    <w:abstractNumId w:val="6"/>
  </w:num>
  <w:num w:numId="5">
    <w:abstractNumId w:val="1"/>
  </w:num>
  <w:num w:numId="6">
    <w:abstractNumId w:val="3"/>
  </w:num>
  <w:num w:numId="7">
    <w:abstractNumId w:val="5"/>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F9B"/>
    <w:rsid w:val="00022D27"/>
    <w:rsid w:val="00030F4A"/>
    <w:rsid w:val="000362F0"/>
    <w:rsid w:val="00040DCF"/>
    <w:rsid w:val="00042777"/>
    <w:rsid w:val="00045888"/>
    <w:rsid w:val="0005768B"/>
    <w:rsid w:val="00060BE2"/>
    <w:rsid w:val="00065245"/>
    <w:rsid w:val="00092337"/>
    <w:rsid w:val="000A33BE"/>
    <w:rsid w:val="000C513C"/>
    <w:rsid w:val="000C6EB2"/>
    <w:rsid w:val="000F75A7"/>
    <w:rsid w:val="00104CE3"/>
    <w:rsid w:val="00107810"/>
    <w:rsid w:val="00115467"/>
    <w:rsid w:val="00122387"/>
    <w:rsid w:val="001473D9"/>
    <w:rsid w:val="00156F47"/>
    <w:rsid w:val="001667E3"/>
    <w:rsid w:val="001A0BA3"/>
    <w:rsid w:val="001A1B80"/>
    <w:rsid w:val="001C530B"/>
    <w:rsid w:val="001D737D"/>
    <w:rsid w:val="001F0E47"/>
    <w:rsid w:val="00203336"/>
    <w:rsid w:val="00206F4C"/>
    <w:rsid w:val="002511FB"/>
    <w:rsid w:val="00275239"/>
    <w:rsid w:val="00283052"/>
    <w:rsid w:val="002A1FB9"/>
    <w:rsid w:val="002B3D81"/>
    <w:rsid w:val="002C2C96"/>
    <w:rsid w:val="002C3517"/>
    <w:rsid w:val="002E3C11"/>
    <w:rsid w:val="002E6793"/>
    <w:rsid w:val="002F2190"/>
    <w:rsid w:val="002F5A12"/>
    <w:rsid w:val="00303031"/>
    <w:rsid w:val="003243E0"/>
    <w:rsid w:val="003339BF"/>
    <w:rsid w:val="0033440F"/>
    <w:rsid w:val="00341432"/>
    <w:rsid w:val="00345C3A"/>
    <w:rsid w:val="00351071"/>
    <w:rsid w:val="00355B28"/>
    <w:rsid w:val="00356DE1"/>
    <w:rsid w:val="00381353"/>
    <w:rsid w:val="0039593B"/>
    <w:rsid w:val="00396E47"/>
    <w:rsid w:val="003A6865"/>
    <w:rsid w:val="003B1EE2"/>
    <w:rsid w:val="003B47A5"/>
    <w:rsid w:val="003B4D55"/>
    <w:rsid w:val="003B7870"/>
    <w:rsid w:val="003C0E38"/>
    <w:rsid w:val="003C42D7"/>
    <w:rsid w:val="003C64E4"/>
    <w:rsid w:val="003C7BB3"/>
    <w:rsid w:val="003D734F"/>
    <w:rsid w:val="003F4308"/>
    <w:rsid w:val="003F62F0"/>
    <w:rsid w:val="003F7A04"/>
    <w:rsid w:val="004179B0"/>
    <w:rsid w:val="00421E28"/>
    <w:rsid w:val="0043073A"/>
    <w:rsid w:val="00433FEF"/>
    <w:rsid w:val="004368C8"/>
    <w:rsid w:val="0043741E"/>
    <w:rsid w:val="00440265"/>
    <w:rsid w:val="00457641"/>
    <w:rsid w:val="00471458"/>
    <w:rsid w:val="004B14E4"/>
    <w:rsid w:val="004B399A"/>
    <w:rsid w:val="004C5262"/>
    <w:rsid w:val="004E0D74"/>
    <w:rsid w:val="004E19A4"/>
    <w:rsid w:val="004F0022"/>
    <w:rsid w:val="004F23E5"/>
    <w:rsid w:val="004F66F7"/>
    <w:rsid w:val="00561B03"/>
    <w:rsid w:val="00562180"/>
    <w:rsid w:val="00567949"/>
    <w:rsid w:val="00571F27"/>
    <w:rsid w:val="005754FB"/>
    <w:rsid w:val="005A7ADB"/>
    <w:rsid w:val="005B35DC"/>
    <w:rsid w:val="005B5CB6"/>
    <w:rsid w:val="00612763"/>
    <w:rsid w:val="00625FFF"/>
    <w:rsid w:val="00635C55"/>
    <w:rsid w:val="006548D0"/>
    <w:rsid w:val="00672F9B"/>
    <w:rsid w:val="006968C9"/>
    <w:rsid w:val="006B1FEB"/>
    <w:rsid w:val="006C15B4"/>
    <w:rsid w:val="006C1CA0"/>
    <w:rsid w:val="006C1FD4"/>
    <w:rsid w:val="006C420C"/>
    <w:rsid w:val="006D1E83"/>
    <w:rsid w:val="006E5A58"/>
    <w:rsid w:val="006F63C3"/>
    <w:rsid w:val="00717775"/>
    <w:rsid w:val="00757012"/>
    <w:rsid w:val="00761435"/>
    <w:rsid w:val="007A43C7"/>
    <w:rsid w:val="007A497E"/>
    <w:rsid w:val="007C7A1C"/>
    <w:rsid w:val="007C7C4F"/>
    <w:rsid w:val="007E3E37"/>
    <w:rsid w:val="007F2320"/>
    <w:rsid w:val="00806F9A"/>
    <w:rsid w:val="00815335"/>
    <w:rsid w:val="00817C6B"/>
    <w:rsid w:val="0083186B"/>
    <w:rsid w:val="008323CB"/>
    <w:rsid w:val="00843458"/>
    <w:rsid w:val="008657E1"/>
    <w:rsid w:val="008828E5"/>
    <w:rsid w:val="008974A3"/>
    <w:rsid w:val="00897E61"/>
    <w:rsid w:val="008E1F9A"/>
    <w:rsid w:val="008F6E71"/>
    <w:rsid w:val="009014C3"/>
    <w:rsid w:val="00901FF9"/>
    <w:rsid w:val="00906ABA"/>
    <w:rsid w:val="00934B24"/>
    <w:rsid w:val="00935041"/>
    <w:rsid w:val="00942A9C"/>
    <w:rsid w:val="00976FBE"/>
    <w:rsid w:val="009836CE"/>
    <w:rsid w:val="00985891"/>
    <w:rsid w:val="009938A3"/>
    <w:rsid w:val="009B6941"/>
    <w:rsid w:val="009B6CE8"/>
    <w:rsid w:val="009D4028"/>
    <w:rsid w:val="009E47BF"/>
    <w:rsid w:val="009F219F"/>
    <w:rsid w:val="00A21395"/>
    <w:rsid w:val="00A23A09"/>
    <w:rsid w:val="00A27042"/>
    <w:rsid w:val="00A34178"/>
    <w:rsid w:val="00A514D6"/>
    <w:rsid w:val="00A547B0"/>
    <w:rsid w:val="00A56ED7"/>
    <w:rsid w:val="00A9112F"/>
    <w:rsid w:val="00A925D1"/>
    <w:rsid w:val="00AA345A"/>
    <w:rsid w:val="00AA54F4"/>
    <w:rsid w:val="00AB3EAA"/>
    <w:rsid w:val="00B06DED"/>
    <w:rsid w:val="00B20642"/>
    <w:rsid w:val="00B523DC"/>
    <w:rsid w:val="00B65CED"/>
    <w:rsid w:val="00B82409"/>
    <w:rsid w:val="00B90EE2"/>
    <w:rsid w:val="00B969CA"/>
    <w:rsid w:val="00BC3CD4"/>
    <w:rsid w:val="00BD650C"/>
    <w:rsid w:val="00BD6FEA"/>
    <w:rsid w:val="00C01A83"/>
    <w:rsid w:val="00C02FF3"/>
    <w:rsid w:val="00C0615D"/>
    <w:rsid w:val="00C100A5"/>
    <w:rsid w:val="00C11B5C"/>
    <w:rsid w:val="00C23B77"/>
    <w:rsid w:val="00C636E5"/>
    <w:rsid w:val="00C67CEF"/>
    <w:rsid w:val="00C72B7A"/>
    <w:rsid w:val="00CD0465"/>
    <w:rsid w:val="00CD53BA"/>
    <w:rsid w:val="00CE6A7D"/>
    <w:rsid w:val="00CE7125"/>
    <w:rsid w:val="00D01059"/>
    <w:rsid w:val="00D069F7"/>
    <w:rsid w:val="00D07502"/>
    <w:rsid w:val="00D13474"/>
    <w:rsid w:val="00D174F6"/>
    <w:rsid w:val="00D30C5C"/>
    <w:rsid w:val="00D31FB7"/>
    <w:rsid w:val="00D6456C"/>
    <w:rsid w:val="00D728B9"/>
    <w:rsid w:val="00D80EEC"/>
    <w:rsid w:val="00DA3336"/>
    <w:rsid w:val="00DB0F2B"/>
    <w:rsid w:val="00DB2F62"/>
    <w:rsid w:val="00DB3E53"/>
    <w:rsid w:val="00DB61F9"/>
    <w:rsid w:val="00DB6F40"/>
    <w:rsid w:val="00DD1A15"/>
    <w:rsid w:val="00DF6887"/>
    <w:rsid w:val="00E0670E"/>
    <w:rsid w:val="00E266C0"/>
    <w:rsid w:val="00E269F9"/>
    <w:rsid w:val="00E504D0"/>
    <w:rsid w:val="00E738FD"/>
    <w:rsid w:val="00E74FB4"/>
    <w:rsid w:val="00E831AA"/>
    <w:rsid w:val="00E911E2"/>
    <w:rsid w:val="00E9315D"/>
    <w:rsid w:val="00E94F66"/>
    <w:rsid w:val="00EB02A6"/>
    <w:rsid w:val="00EC3264"/>
    <w:rsid w:val="00EE1CC3"/>
    <w:rsid w:val="00EE205A"/>
    <w:rsid w:val="00EE30F6"/>
    <w:rsid w:val="00F119A8"/>
    <w:rsid w:val="00F13CE9"/>
    <w:rsid w:val="00F21E14"/>
    <w:rsid w:val="00F25059"/>
    <w:rsid w:val="00F33E0D"/>
    <w:rsid w:val="00F34169"/>
    <w:rsid w:val="00F70150"/>
    <w:rsid w:val="00F74FA6"/>
    <w:rsid w:val="00F77305"/>
    <w:rsid w:val="00F807B1"/>
    <w:rsid w:val="00F90671"/>
    <w:rsid w:val="00F91007"/>
    <w:rsid w:val="00F93221"/>
    <w:rsid w:val="00FB65FC"/>
    <w:rsid w:val="00FD0C34"/>
    <w:rsid w:val="00FD5B82"/>
    <w:rsid w:val="00FF11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3FA65E9"/>
  <w15:chartTrackingRefBased/>
  <w15:docId w15:val="{33799B87-F1AA-4382-B148-6C36180BF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4"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02A6"/>
    <w:pPr>
      <w:spacing w:before="60" w:after="120" w:line="240" w:lineRule="auto"/>
    </w:pPr>
    <w:rPr>
      <w:rFonts w:eastAsia="Calibri" w:cs="Times New Roman"/>
    </w:rPr>
  </w:style>
  <w:style w:type="paragraph" w:styleId="Heading1">
    <w:name w:val="heading 1"/>
    <w:basedOn w:val="Normal"/>
    <w:next w:val="Normal"/>
    <w:link w:val="Heading1Char"/>
    <w:uiPriority w:val="9"/>
    <w:qFormat/>
    <w:rsid w:val="0044026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3"/>
    <w:qFormat/>
    <w:rsid w:val="00672F9B"/>
    <w:pPr>
      <w:pageBreakBefore/>
      <w:numPr>
        <w:numId w:val="1"/>
      </w:numPr>
      <w:outlineLvl w:val="1"/>
    </w:pPr>
    <w:rPr>
      <w:rFonts w:ascii="Calibri" w:eastAsia="Times New Roman" w:hAnsi="Calibri"/>
      <w:bCs/>
      <w:color w:val="000000"/>
      <w:sz w:val="56"/>
      <w:szCs w:val="28"/>
      <w:lang w:eastAsia="ja-JP"/>
    </w:rPr>
  </w:style>
  <w:style w:type="paragraph" w:styleId="Heading3">
    <w:name w:val="heading 3"/>
    <w:next w:val="Normal"/>
    <w:link w:val="Heading3Char"/>
    <w:uiPriority w:val="4"/>
    <w:qFormat/>
    <w:rsid w:val="00672F9B"/>
    <w:pPr>
      <w:keepNext/>
      <w:keepLines/>
      <w:numPr>
        <w:ilvl w:val="1"/>
        <w:numId w:val="1"/>
      </w:numPr>
      <w:spacing w:before="360" w:after="120" w:line="240" w:lineRule="auto"/>
      <w:outlineLvl w:val="2"/>
    </w:pPr>
    <w:rPr>
      <w:rFonts w:eastAsia="Times New Roman" w:cs="Times New Roman"/>
      <w:b/>
      <w:bCs/>
      <w:sz w:val="32"/>
      <w:szCs w:val="24"/>
    </w:rPr>
  </w:style>
  <w:style w:type="paragraph" w:styleId="Heading5">
    <w:name w:val="heading 5"/>
    <w:basedOn w:val="Normal"/>
    <w:next w:val="Normal"/>
    <w:link w:val="Heading5Char"/>
    <w:uiPriority w:val="9"/>
    <w:unhideWhenUsed/>
    <w:qFormat/>
    <w:rsid w:val="00E269F9"/>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3"/>
    <w:rsid w:val="00672F9B"/>
    <w:rPr>
      <w:rFonts w:ascii="Calibri" w:eastAsia="Times New Roman" w:hAnsi="Calibri" w:cs="Times New Roman"/>
      <w:bCs/>
      <w:color w:val="000000"/>
      <w:sz w:val="56"/>
      <w:szCs w:val="28"/>
      <w:lang w:eastAsia="ja-JP"/>
    </w:rPr>
  </w:style>
  <w:style w:type="character" w:customStyle="1" w:styleId="Heading3Char">
    <w:name w:val="Heading 3 Char"/>
    <w:basedOn w:val="DefaultParagraphFont"/>
    <w:link w:val="Heading3"/>
    <w:uiPriority w:val="4"/>
    <w:rsid w:val="00672F9B"/>
    <w:rPr>
      <w:rFonts w:eastAsia="Times New Roman" w:cs="Times New Roman"/>
      <w:b/>
      <w:bCs/>
      <w:sz w:val="32"/>
      <w:szCs w:val="24"/>
    </w:rPr>
  </w:style>
  <w:style w:type="character" w:styleId="Hyperlink">
    <w:name w:val="Hyperlink"/>
    <w:basedOn w:val="DefaultParagraphFont"/>
    <w:uiPriority w:val="99"/>
    <w:qFormat/>
    <w:rsid w:val="00672F9B"/>
    <w:rPr>
      <w:color w:val="165788"/>
      <w:u w:val="single"/>
    </w:rPr>
  </w:style>
  <w:style w:type="numbering" w:customStyle="1" w:styleId="Headings">
    <w:name w:val="Headings"/>
    <w:uiPriority w:val="99"/>
    <w:rsid w:val="00672F9B"/>
    <w:pPr>
      <w:numPr>
        <w:numId w:val="1"/>
      </w:numPr>
    </w:pPr>
  </w:style>
  <w:style w:type="paragraph" w:styleId="Header">
    <w:name w:val="header"/>
    <w:link w:val="HeaderChar"/>
    <w:unhideWhenUsed/>
    <w:rsid w:val="00672F9B"/>
    <w:pPr>
      <w:tabs>
        <w:tab w:val="right" w:pos="9026"/>
      </w:tabs>
      <w:spacing w:after="0" w:line="240" w:lineRule="auto"/>
    </w:pPr>
    <w:rPr>
      <w:rFonts w:ascii="Calibri" w:hAnsi="Calibri" w:cs="Times New Roman"/>
      <w:sz w:val="20"/>
      <w:szCs w:val="20"/>
      <w:lang w:eastAsia="en-AU"/>
    </w:rPr>
  </w:style>
  <w:style w:type="character" w:customStyle="1" w:styleId="HeaderChar">
    <w:name w:val="Header Char"/>
    <w:basedOn w:val="DefaultParagraphFont"/>
    <w:link w:val="Header"/>
    <w:rsid w:val="00672F9B"/>
    <w:rPr>
      <w:rFonts w:ascii="Calibri" w:hAnsi="Calibri" w:cs="Times New Roman"/>
      <w:sz w:val="20"/>
      <w:szCs w:val="20"/>
      <w:lang w:eastAsia="en-AU"/>
    </w:rPr>
  </w:style>
  <w:style w:type="table" w:styleId="GridTable1Light">
    <w:name w:val="Grid Table 1 Light"/>
    <w:basedOn w:val="TableNormal"/>
    <w:uiPriority w:val="46"/>
    <w:rsid w:val="00672F9B"/>
    <w:pPr>
      <w:spacing w:after="0" w:line="240" w:lineRule="auto"/>
    </w:pPr>
    <w:rPr>
      <w:rFonts w:ascii="Cambria" w:eastAsia="Calibri" w:hAnsi="Cambria" w:cs="Times New Roman"/>
      <w:sz w:val="20"/>
      <w:szCs w:val="20"/>
      <w:lang w:eastAsia="en-AU"/>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ocumentType-Reference">
    <w:name w:val="Document Type - Reference"/>
    <w:basedOn w:val="Normal"/>
    <w:link w:val="DocumentType-ReferenceChar"/>
    <w:qFormat/>
    <w:rsid w:val="00672F9B"/>
    <w:pPr>
      <w:widowControl w:val="0"/>
      <w:shd w:val="clear" w:color="auto" w:fill="00759A"/>
      <w:tabs>
        <w:tab w:val="center" w:pos="4465"/>
      </w:tabs>
      <w:spacing w:before="240" w:after="60"/>
      <w:jc w:val="center"/>
    </w:pPr>
    <w:rPr>
      <w:rFonts w:eastAsia="Times New Roman"/>
      <w:b/>
      <w:color w:val="FFFFFF"/>
      <w:sz w:val="48"/>
      <w:szCs w:val="20"/>
    </w:rPr>
  </w:style>
  <w:style w:type="character" w:customStyle="1" w:styleId="DocumentType-ReferenceChar">
    <w:name w:val="Document Type - Reference Char"/>
    <w:link w:val="DocumentType-Reference"/>
    <w:rsid w:val="00672F9B"/>
    <w:rPr>
      <w:rFonts w:ascii="Cambria" w:eastAsia="Times New Roman" w:hAnsi="Cambria" w:cs="Times New Roman"/>
      <w:b/>
      <w:color w:val="FFFFFF"/>
      <w:sz w:val="48"/>
      <w:szCs w:val="20"/>
      <w:shd w:val="clear" w:color="auto" w:fill="00759A"/>
    </w:rPr>
  </w:style>
  <w:style w:type="paragraph" w:customStyle="1" w:styleId="Default">
    <w:name w:val="Default"/>
    <w:rsid w:val="00672F9B"/>
    <w:pPr>
      <w:autoSpaceDE w:val="0"/>
      <w:autoSpaceDN w:val="0"/>
      <w:adjustRightInd w:val="0"/>
      <w:spacing w:after="0" w:line="240" w:lineRule="auto"/>
    </w:pPr>
    <w:rPr>
      <w:rFonts w:ascii="Calibri" w:eastAsia="Calibri" w:hAnsi="Calibri" w:cs="Calibri"/>
      <w:color w:val="000000"/>
      <w:sz w:val="24"/>
      <w:szCs w:val="24"/>
      <w:lang w:eastAsia="en-AU"/>
    </w:rPr>
  </w:style>
  <w:style w:type="table" w:styleId="GridTable1Light-Accent1">
    <w:name w:val="Grid Table 1 Light Accent 1"/>
    <w:basedOn w:val="TableNormal"/>
    <w:uiPriority w:val="46"/>
    <w:rsid w:val="00672F9B"/>
    <w:pPr>
      <w:spacing w:after="0" w:line="240" w:lineRule="auto"/>
    </w:pPr>
    <w:rPr>
      <w:rFonts w:ascii="Cambria" w:eastAsia="Calibri" w:hAnsi="Cambria" w:cs="Times New Roman"/>
      <w:sz w:val="20"/>
      <w:szCs w:val="20"/>
      <w:lang w:eastAsia="en-AU"/>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Heading1Char">
    <w:name w:val="Heading 1 Char"/>
    <w:basedOn w:val="DefaultParagraphFont"/>
    <w:link w:val="Heading1"/>
    <w:uiPriority w:val="9"/>
    <w:rsid w:val="00440265"/>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440265"/>
    <w:pPr>
      <w:ind w:left="720"/>
      <w:contextualSpacing/>
    </w:pPr>
  </w:style>
  <w:style w:type="paragraph" w:styleId="NoSpacing">
    <w:name w:val="No Spacing"/>
    <w:uiPriority w:val="1"/>
    <w:qFormat/>
    <w:rsid w:val="00EB02A6"/>
    <w:pPr>
      <w:spacing w:after="0" w:line="240" w:lineRule="auto"/>
    </w:pPr>
    <w:rPr>
      <w:rFonts w:ascii="Cambria" w:eastAsia="Calibri" w:hAnsi="Cambria" w:cs="Times New Roman"/>
    </w:rPr>
  </w:style>
  <w:style w:type="table" w:styleId="TableGrid">
    <w:name w:val="Table Grid"/>
    <w:basedOn w:val="TableNormal"/>
    <w:uiPriority w:val="39"/>
    <w:rsid w:val="00F932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A514D6"/>
    <w:rPr>
      <w:b/>
      <w:bCs/>
      <w:smallCaps/>
      <w:color w:val="5B9BD5" w:themeColor="accent1"/>
      <w:spacing w:val="5"/>
    </w:rPr>
  </w:style>
  <w:style w:type="character" w:styleId="IntenseEmphasis">
    <w:name w:val="Intense Emphasis"/>
    <w:basedOn w:val="DefaultParagraphFont"/>
    <w:uiPriority w:val="21"/>
    <w:qFormat/>
    <w:rsid w:val="00A514D6"/>
    <w:rPr>
      <w:i/>
      <w:iCs/>
      <w:color w:val="5B9BD5" w:themeColor="accent1"/>
    </w:rPr>
  </w:style>
  <w:style w:type="table" w:styleId="PlainTable2">
    <w:name w:val="Plain Table 2"/>
    <w:basedOn w:val="TableNormal"/>
    <w:uiPriority w:val="42"/>
    <w:rsid w:val="00433FE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1">
    <w:name w:val="Plain Table 1"/>
    <w:basedOn w:val="TableNormal"/>
    <w:uiPriority w:val="41"/>
    <w:rsid w:val="00433FE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433FE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3">
    <w:name w:val="Plain Table 3"/>
    <w:basedOn w:val="TableNormal"/>
    <w:uiPriority w:val="43"/>
    <w:rsid w:val="00433FEF"/>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5Char">
    <w:name w:val="Heading 5 Char"/>
    <w:basedOn w:val="DefaultParagraphFont"/>
    <w:link w:val="Heading5"/>
    <w:uiPriority w:val="9"/>
    <w:rsid w:val="00E269F9"/>
    <w:rPr>
      <w:rFonts w:asciiTheme="majorHAnsi" w:eastAsiaTheme="majorEastAsia" w:hAnsiTheme="majorHAnsi" w:cstheme="majorBidi"/>
      <w:color w:val="2E74B5" w:themeColor="accent1" w:themeShade="BF"/>
    </w:rPr>
  </w:style>
  <w:style w:type="numbering" w:customStyle="1" w:styleId="List1">
    <w:name w:val="List1"/>
    <w:basedOn w:val="NoList"/>
    <w:uiPriority w:val="99"/>
    <w:rsid w:val="00E831AA"/>
    <w:pPr>
      <w:numPr>
        <w:numId w:val="4"/>
      </w:numPr>
    </w:pPr>
  </w:style>
  <w:style w:type="character" w:styleId="CommentReference">
    <w:name w:val="annotation reference"/>
    <w:basedOn w:val="DefaultParagraphFont"/>
    <w:uiPriority w:val="99"/>
    <w:semiHidden/>
    <w:unhideWhenUsed/>
    <w:rsid w:val="00E0670E"/>
    <w:rPr>
      <w:sz w:val="16"/>
      <w:szCs w:val="16"/>
    </w:rPr>
  </w:style>
  <w:style w:type="paragraph" w:styleId="CommentText">
    <w:name w:val="annotation text"/>
    <w:basedOn w:val="Normal"/>
    <w:link w:val="CommentTextChar"/>
    <w:uiPriority w:val="99"/>
    <w:semiHidden/>
    <w:unhideWhenUsed/>
    <w:rsid w:val="00E0670E"/>
    <w:rPr>
      <w:sz w:val="20"/>
      <w:szCs w:val="20"/>
    </w:rPr>
  </w:style>
  <w:style w:type="character" w:customStyle="1" w:styleId="CommentTextChar">
    <w:name w:val="Comment Text Char"/>
    <w:basedOn w:val="DefaultParagraphFont"/>
    <w:link w:val="CommentText"/>
    <w:uiPriority w:val="99"/>
    <w:semiHidden/>
    <w:rsid w:val="00E0670E"/>
    <w:rPr>
      <w:rFonts w:eastAsia="Calibri" w:cs="Times New Roman"/>
      <w:sz w:val="20"/>
      <w:szCs w:val="20"/>
    </w:rPr>
  </w:style>
  <w:style w:type="paragraph" w:styleId="CommentSubject">
    <w:name w:val="annotation subject"/>
    <w:basedOn w:val="CommentText"/>
    <w:next w:val="CommentText"/>
    <w:link w:val="CommentSubjectChar"/>
    <w:uiPriority w:val="99"/>
    <w:semiHidden/>
    <w:unhideWhenUsed/>
    <w:rsid w:val="00E0670E"/>
    <w:rPr>
      <w:b/>
      <w:bCs/>
    </w:rPr>
  </w:style>
  <w:style w:type="character" w:customStyle="1" w:styleId="CommentSubjectChar">
    <w:name w:val="Comment Subject Char"/>
    <w:basedOn w:val="CommentTextChar"/>
    <w:link w:val="CommentSubject"/>
    <w:uiPriority w:val="99"/>
    <w:semiHidden/>
    <w:rsid w:val="00E0670E"/>
    <w:rPr>
      <w:rFonts w:eastAsia="Calibri" w:cs="Times New Roman"/>
      <w:b/>
      <w:bCs/>
      <w:sz w:val="20"/>
      <w:szCs w:val="20"/>
    </w:rPr>
  </w:style>
  <w:style w:type="paragraph" w:styleId="BalloonText">
    <w:name w:val="Balloon Text"/>
    <w:basedOn w:val="Normal"/>
    <w:link w:val="BalloonTextChar"/>
    <w:uiPriority w:val="99"/>
    <w:semiHidden/>
    <w:unhideWhenUsed/>
    <w:rsid w:val="00E0670E"/>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670E"/>
    <w:rPr>
      <w:rFonts w:ascii="Segoe UI" w:eastAsia="Calibri" w:hAnsi="Segoe UI" w:cs="Segoe UI"/>
      <w:sz w:val="18"/>
      <w:szCs w:val="18"/>
    </w:rPr>
  </w:style>
  <w:style w:type="character" w:styleId="FollowedHyperlink">
    <w:name w:val="FollowedHyperlink"/>
    <w:basedOn w:val="DefaultParagraphFont"/>
    <w:uiPriority w:val="99"/>
    <w:semiHidden/>
    <w:unhideWhenUsed/>
    <w:rsid w:val="00F90671"/>
    <w:rPr>
      <w:color w:val="954F72" w:themeColor="followedHyperlink"/>
      <w:u w:val="single"/>
    </w:rPr>
  </w:style>
  <w:style w:type="paragraph" w:styleId="Caption">
    <w:name w:val="caption"/>
    <w:basedOn w:val="Normal"/>
    <w:next w:val="Normal"/>
    <w:uiPriority w:val="35"/>
    <w:unhideWhenUsed/>
    <w:qFormat/>
    <w:rsid w:val="008657E1"/>
    <w:pPr>
      <w:spacing w:before="0"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thealthaustralia.com.au/pests/spotted-winged-drosophil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lic.kr/p/hZKjN" TargetMode="External"/><Relationship Id="rId12" Type="http://schemas.openxmlformats.org/officeDocument/2006/relationships/hyperlink" Target="http://www.planthealthaustralia.com.au/pests/strawberry-angular-leaf-spo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lic.kr/p/hZKjN" TargetMode="External"/><Relationship Id="rId11" Type="http://schemas.openxmlformats.org/officeDocument/2006/relationships/image" Target="media/image2.emf"/><Relationship Id="rId5" Type="http://schemas.openxmlformats.org/officeDocument/2006/relationships/image" Target="media/image1.jpeg"/><Relationship Id="rId10" Type="http://schemas.openxmlformats.org/officeDocument/2006/relationships/hyperlink" Target="http://www.agriculture.gov.au/pests-diseases-weeds/plant" TargetMode="External"/><Relationship Id="rId4" Type="http://schemas.openxmlformats.org/officeDocument/2006/relationships/webSettings" Target="webSettings.xml"/><Relationship Id="rId9" Type="http://schemas.openxmlformats.org/officeDocument/2006/relationships/hyperlink" Target="http://www.planthealthaustralia.com.au/pests/spotted-winged-drosophil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740</Words>
  <Characters>4221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Department of Agriculture</Company>
  <LinksUpToDate>false</LinksUpToDate>
  <CharactersWithSpaces>4952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Hughes, Clancy</dc:creator>
  <cp:keywords/>
  <dc:description/>
  <cp:lastModifiedBy>Knowles, Justin</cp:lastModifiedBy>
  <cp:revision>2</cp:revision>
  <dcterms:created xsi:type="dcterms:W3CDTF">2020-05-27T05:27:00Z</dcterms:created>
  <dcterms:modified xsi:type="dcterms:W3CDTF">2020-05-27T05:27:00Z</dcterms:modified>
</cp:coreProperties>
</file>