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9C460" w14:textId="77777777" w:rsidR="00DF6211" w:rsidRPr="00A13AD7" w:rsidRDefault="00DF6211" w:rsidP="00671A63">
      <w:pPr>
        <w:rPr>
          <w:rFonts w:asciiTheme="minorHAnsi" w:hAnsiTheme="minorHAnsi"/>
        </w:rPr>
      </w:pPr>
      <w:bookmarkStart w:id="0" w:name="_GoBack"/>
      <w:bookmarkEnd w:id="0"/>
    </w:p>
    <w:p w14:paraId="627F5703" w14:textId="77777777" w:rsidR="00CE57DD" w:rsidRPr="00A13AD7" w:rsidRDefault="00CE57DD" w:rsidP="00CE57DD">
      <w:pPr>
        <w:jc w:val="center"/>
        <w:rPr>
          <w:rFonts w:asciiTheme="minorHAnsi" w:hAnsiTheme="minorHAnsi"/>
          <w:b/>
          <w:sz w:val="28"/>
          <w:szCs w:val="28"/>
        </w:rPr>
      </w:pPr>
      <w:r w:rsidRPr="00A13AD7">
        <w:rPr>
          <w:rFonts w:asciiTheme="minorHAnsi" w:hAnsiTheme="minorHAnsi"/>
          <w:b/>
          <w:sz w:val="28"/>
          <w:szCs w:val="28"/>
        </w:rPr>
        <w:t>Registration for receiving imported salmonid product</w:t>
      </w:r>
    </w:p>
    <w:p w14:paraId="4A39FA83" w14:textId="77777777" w:rsidR="00CE57DD" w:rsidRPr="00A13AD7" w:rsidRDefault="00CE57DD" w:rsidP="00CE57DD">
      <w:pPr>
        <w:overflowPunct/>
        <w:textAlignment w:val="auto"/>
        <w:rPr>
          <w:rFonts w:asciiTheme="minorHAnsi" w:hAnsiTheme="minorHAnsi"/>
          <w:b/>
          <w:bCs/>
          <w:sz w:val="32"/>
          <w:szCs w:val="32"/>
          <w:lang w:val="en-US"/>
        </w:rPr>
      </w:pPr>
    </w:p>
    <w:p w14:paraId="2D4C4710" w14:textId="77777777" w:rsidR="0024685F" w:rsidRDefault="0024685F" w:rsidP="0024685F">
      <w:pPr>
        <w:rPr>
          <w:rFonts w:asciiTheme="minorHAnsi" w:hAnsiTheme="minorHAnsi"/>
          <w:sz w:val="22"/>
          <w:szCs w:val="22"/>
          <w:lang w:val="en"/>
        </w:rPr>
      </w:pPr>
      <w:r w:rsidRPr="0024685F">
        <w:rPr>
          <w:rFonts w:asciiTheme="minorHAnsi" w:hAnsiTheme="minorHAnsi"/>
          <w:sz w:val="22"/>
          <w:szCs w:val="22"/>
          <w:lang w:val="en"/>
        </w:rPr>
        <w:t>Imported salmon intended for retail processing (where the amount processed will be less than 300 kg per day) must only be sold to a premises that is registered with the department. Registration of premises does not require prior inspection and no fees will be charged for the registration</w:t>
      </w:r>
      <w:r>
        <w:rPr>
          <w:rFonts w:asciiTheme="minorHAnsi" w:hAnsiTheme="minorHAnsi"/>
          <w:sz w:val="22"/>
          <w:szCs w:val="22"/>
          <w:lang w:val="en"/>
        </w:rPr>
        <w:t>.</w:t>
      </w:r>
    </w:p>
    <w:p w14:paraId="624EF1A0" w14:textId="77777777" w:rsidR="0024685F" w:rsidRDefault="0024685F" w:rsidP="0024685F">
      <w:pPr>
        <w:rPr>
          <w:rFonts w:asciiTheme="minorHAnsi" w:hAnsiTheme="minorHAnsi"/>
          <w:sz w:val="22"/>
          <w:szCs w:val="22"/>
          <w:lang w:val="en"/>
        </w:rPr>
      </w:pPr>
    </w:p>
    <w:p w14:paraId="0998658A" w14:textId="77777777" w:rsidR="0024685F" w:rsidRDefault="0024685F" w:rsidP="0024685F">
      <w:pPr>
        <w:rPr>
          <w:rFonts w:asciiTheme="minorHAnsi" w:hAnsiTheme="minorHAnsi"/>
          <w:sz w:val="22"/>
          <w:szCs w:val="22"/>
          <w:lang w:val="en"/>
        </w:rPr>
      </w:pPr>
      <w:r w:rsidRPr="0024685F">
        <w:rPr>
          <w:rFonts w:asciiTheme="minorHAnsi" w:hAnsiTheme="minorHAnsi"/>
          <w:sz w:val="22"/>
          <w:szCs w:val="22"/>
          <w:lang w:val="en"/>
        </w:rPr>
        <w:t>The importer must nominate registered buyer(s) at the time of import. If the imported salmon has not been sold, the quarantine entry will remain open and the importer must advise the department of the registered buyer before or at the time that the product is sold. It is the importer</w:t>
      </w:r>
      <w:r w:rsidR="00BD4165">
        <w:rPr>
          <w:rFonts w:asciiTheme="minorHAnsi" w:hAnsiTheme="minorHAnsi"/>
          <w:sz w:val="22"/>
          <w:szCs w:val="22"/>
          <w:lang w:val="en"/>
        </w:rPr>
        <w:t>’</w:t>
      </w:r>
      <w:r w:rsidRPr="0024685F">
        <w:rPr>
          <w:rFonts w:asciiTheme="minorHAnsi" w:hAnsiTheme="minorHAnsi"/>
          <w:sz w:val="22"/>
          <w:szCs w:val="22"/>
          <w:lang w:val="en"/>
        </w:rPr>
        <w:t>s responsibility to advise the department of the sale of all imported salmon in each consignment, which will allow the department to finalise the quarantine entry.</w:t>
      </w:r>
    </w:p>
    <w:p w14:paraId="367C0D84" w14:textId="77777777" w:rsidR="00BD4165" w:rsidRDefault="00BD4165" w:rsidP="0024685F">
      <w:pPr>
        <w:rPr>
          <w:rFonts w:asciiTheme="minorHAnsi" w:hAnsiTheme="minorHAnsi"/>
          <w:sz w:val="22"/>
          <w:szCs w:val="22"/>
          <w:lang w:val="en"/>
        </w:rPr>
      </w:pPr>
    </w:p>
    <w:p w14:paraId="501F4523" w14:textId="77777777" w:rsidR="00BD4165" w:rsidRDefault="00BD4165" w:rsidP="00BD4165">
      <w:pPr>
        <w:overflowPunct/>
        <w:textAlignment w:val="auto"/>
        <w:rPr>
          <w:rFonts w:asciiTheme="minorHAnsi" w:hAnsiTheme="minorHAnsi"/>
          <w:sz w:val="22"/>
          <w:szCs w:val="22"/>
          <w:lang w:val="en-US"/>
        </w:rPr>
      </w:pPr>
      <w:r>
        <w:rPr>
          <w:rFonts w:asciiTheme="minorHAnsi" w:hAnsiTheme="minorHAnsi"/>
          <w:sz w:val="22"/>
          <w:szCs w:val="22"/>
          <w:lang w:val="en-US"/>
        </w:rPr>
        <w:t xml:space="preserve">In order to register your company to be able to </w:t>
      </w:r>
      <w:r w:rsidRPr="00A13AD7">
        <w:rPr>
          <w:rFonts w:asciiTheme="minorHAnsi" w:hAnsiTheme="minorHAnsi"/>
          <w:sz w:val="22"/>
          <w:szCs w:val="22"/>
          <w:lang w:val="en-US"/>
        </w:rPr>
        <w:t>receive imported salmon trunks (head off, gilled and gutted)</w:t>
      </w:r>
      <w:r>
        <w:rPr>
          <w:rFonts w:asciiTheme="minorHAnsi" w:hAnsiTheme="minorHAnsi"/>
          <w:sz w:val="22"/>
          <w:szCs w:val="22"/>
          <w:lang w:val="en-US"/>
        </w:rPr>
        <w:t xml:space="preserve">, or to be able to </w:t>
      </w:r>
      <w:r w:rsidRPr="00A13AD7">
        <w:rPr>
          <w:rFonts w:asciiTheme="minorHAnsi" w:hAnsiTheme="minorHAnsi"/>
          <w:sz w:val="22"/>
          <w:szCs w:val="22"/>
          <w:lang w:val="en-US"/>
        </w:rPr>
        <w:t>process for retail sale imported salmonid product in amounts less than 300kg per day</w:t>
      </w:r>
      <w:r>
        <w:rPr>
          <w:rFonts w:asciiTheme="minorHAnsi" w:hAnsiTheme="minorHAnsi"/>
          <w:sz w:val="22"/>
          <w:szCs w:val="22"/>
          <w:lang w:val="en-US"/>
        </w:rPr>
        <w:t>, please:</w:t>
      </w:r>
    </w:p>
    <w:p w14:paraId="5AAC34CB" w14:textId="5E8929EC" w:rsidR="00BD4165" w:rsidRDefault="00BD4165" w:rsidP="00BE01C8">
      <w:pPr>
        <w:pStyle w:val="ListParagraph"/>
        <w:numPr>
          <w:ilvl w:val="0"/>
          <w:numId w:val="14"/>
        </w:numPr>
        <w:overflowPunct/>
        <w:textAlignment w:val="auto"/>
        <w:rPr>
          <w:rFonts w:asciiTheme="minorHAnsi" w:hAnsiTheme="minorHAnsi"/>
          <w:sz w:val="22"/>
          <w:szCs w:val="22"/>
          <w:lang w:val="en-US"/>
        </w:rPr>
      </w:pPr>
      <w:r>
        <w:rPr>
          <w:rFonts w:asciiTheme="minorHAnsi" w:hAnsiTheme="minorHAnsi"/>
          <w:sz w:val="22"/>
          <w:szCs w:val="22"/>
          <w:lang w:val="en-US"/>
        </w:rPr>
        <w:t>R</w:t>
      </w:r>
      <w:r w:rsidRPr="00BE01C8">
        <w:rPr>
          <w:rFonts w:asciiTheme="minorHAnsi" w:hAnsiTheme="minorHAnsi"/>
          <w:sz w:val="22"/>
          <w:szCs w:val="22"/>
          <w:lang w:val="en-US"/>
        </w:rPr>
        <w:t xml:space="preserve">ead this </w:t>
      </w:r>
      <w:r w:rsidR="003E604D">
        <w:rPr>
          <w:rFonts w:asciiTheme="minorHAnsi" w:hAnsiTheme="minorHAnsi"/>
          <w:sz w:val="22"/>
          <w:szCs w:val="22"/>
          <w:lang w:val="en-US"/>
        </w:rPr>
        <w:t xml:space="preserve">entire </w:t>
      </w:r>
      <w:r w:rsidRPr="00BE01C8">
        <w:rPr>
          <w:rFonts w:asciiTheme="minorHAnsi" w:hAnsiTheme="minorHAnsi"/>
          <w:sz w:val="22"/>
          <w:szCs w:val="22"/>
          <w:lang w:val="en-US"/>
        </w:rPr>
        <w:t>form</w:t>
      </w:r>
      <w:r>
        <w:rPr>
          <w:rFonts w:asciiTheme="minorHAnsi" w:hAnsiTheme="minorHAnsi"/>
          <w:sz w:val="22"/>
          <w:szCs w:val="22"/>
          <w:lang w:val="en-US"/>
        </w:rPr>
        <w:t>;</w:t>
      </w:r>
      <w:r w:rsidRPr="00BE01C8">
        <w:rPr>
          <w:rFonts w:asciiTheme="minorHAnsi" w:hAnsiTheme="minorHAnsi"/>
          <w:sz w:val="22"/>
          <w:szCs w:val="22"/>
          <w:lang w:val="en-US"/>
        </w:rPr>
        <w:t xml:space="preserve"> </w:t>
      </w:r>
      <w:r>
        <w:rPr>
          <w:rFonts w:asciiTheme="minorHAnsi" w:hAnsiTheme="minorHAnsi"/>
          <w:sz w:val="22"/>
          <w:szCs w:val="22"/>
          <w:lang w:val="en-US"/>
        </w:rPr>
        <w:t>and</w:t>
      </w:r>
    </w:p>
    <w:p w14:paraId="1B722ADD" w14:textId="3A846585" w:rsidR="00BD4165" w:rsidRDefault="00BD4165" w:rsidP="00BE01C8">
      <w:pPr>
        <w:pStyle w:val="ListParagraph"/>
        <w:numPr>
          <w:ilvl w:val="0"/>
          <w:numId w:val="14"/>
        </w:numPr>
        <w:overflowPunct/>
        <w:textAlignment w:val="auto"/>
        <w:rPr>
          <w:rFonts w:asciiTheme="minorHAnsi" w:hAnsiTheme="minorHAnsi"/>
          <w:sz w:val="22"/>
          <w:szCs w:val="22"/>
          <w:lang w:val="en-US"/>
        </w:rPr>
      </w:pPr>
      <w:r>
        <w:rPr>
          <w:rFonts w:asciiTheme="minorHAnsi" w:hAnsiTheme="minorHAnsi"/>
          <w:sz w:val="22"/>
          <w:szCs w:val="22"/>
          <w:lang w:val="en-US"/>
        </w:rPr>
        <w:t>C</w:t>
      </w:r>
      <w:r w:rsidRPr="00BE01C8">
        <w:rPr>
          <w:rFonts w:asciiTheme="minorHAnsi" w:hAnsiTheme="minorHAnsi"/>
          <w:sz w:val="22"/>
          <w:szCs w:val="22"/>
          <w:lang w:val="en-US"/>
        </w:rPr>
        <w:t>omplet</w:t>
      </w:r>
      <w:r>
        <w:rPr>
          <w:rFonts w:asciiTheme="minorHAnsi" w:hAnsiTheme="minorHAnsi"/>
          <w:sz w:val="22"/>
          <w:szCs w:val="22"/>
          <w:lang w:val="en-US"/>
        </w:rPr>
        <w:t>e</w:t>
      </w:r>
      <w:r w:rsidRPr="00BE01C8">
        <w:rPr>
          <w:rFonts w:asciiTheme="minorHAnsi" w:hAnsiTheme="minorHAnsi"/>
          <w:sz w:val="22"/>
          <w:szCs w:val="22"/>
          <w:lang w:val="en-US"/>
        </w:rPr>
        <w:t xml:space="preserve"> Sections 1 and 3</w:t>
      </w:r>
      <w:r>
        <w:rPr>
          <w:rFonts w:asciiTheme="minorHAnsi" w:hAnsiTheme="minorHAnsi"/>
          <w:sz w:val="22"/>
          <w:szCs w:val="22"/>
          <w:lang w:val="en-US"/>
        </w:rPr>
        <w:t>;</w:t>
      </w:r>
      <w:r w:rsidRPr="00BE01C8">
        <w:rPr>
          <w:rFonts w:asciiTheme="minorHAnsi" w:hAnsiTheme="minorHAnsi"/>
          <w:sz w:val="22"/>
          <w:szCs w:val="22"/>
          <w:lang w:val="en-US"/>
        </w:rPr>
        <w:t xml:space="preserve"> and </w:t>
      </w:r>
    </w:p>
    <w:p w14:paraId="05E30EF8" w14:textId="00B161A2" w:rsidR="00BD4165" w:rsidRPr="00BE01C8" w:rsidRDefault="00BD4165" w:rsidP="00BE01C8">
      <w:pPr>
        <w:pStyle w:val="ListParagraph"/>
        <w:numPr>
          <w:ilvl w:val="0"/>
          <w:numId w:val="14"/>
        </w:numPr>
        <w:overflowPunct/>
        <w:textAlignment w:val="auto"/>
        <w:rPr>
          <w:rFonts w:asciiTheme="minorHAnsi" w:hAnsiTheme="minorHAnsi"/>
          <w:sz w:val="22"/>
          <w:szCs w:val="22"/>
          <w:lang w:val="en-US"/>
        </w:rPr>
      </w:pPr>
      <w:r>
        <w:rPr>
          <w:rFonts w:asciiTheme="minorHAnsi" w:hAnsiTheme="minorHAnsi"/>
          <w:sz w:val="22"/>
          <w:szCs w:val="22"/>
          <w:lang w:val="en-US"/>
        </w:rPr>
        <w:t>L</w:t>
      </w:r>
      <w:r w:rsidRPr="00BE01C8">
        <w:rPr>
          <w:rFonts w:asciiTheme="minorHAnsi" w:hAnsiTheme="minorHAnsi"/>
          <w:sz w:val="22"/>
          <w:szCs w:val="22"/>
          <w:lang w:val="en-US"/>
        </w:rPr>
        <w:t xml:space="preserve">odging </w:t>
      </w:r>
      <w:r>
        <w:rPr>
          <w:rFonts w:asciiTheme="minorHAnsi" w:hAnsiTheme="minorHAnsi"/>
          <w:sz w:val="22"/>
          <w:szCs w:val="22"/>
          <w:lang w:val="en-US"/>
        </w:rPr>
        <w:t>the completed document</w:t>
      </w:r>
      <w:r w:rsidRPr="00BE01C8">
        <w:rPr>
          <w:rFonts w:asciiTheme="minorHAnsi" w:hAnsiTheme="minorHAnsi"/>
          <w:sz w:val="22"/>
          <w:szCs w:val="22"/>
          <w:lang w:val="en-US"/>
        </w:rPr>
        <w:t xml:space="preserve"> with the Audit Services (AA) section of your local Department of Agriculture and Water Resources office</w:t>
      </w:r>
      <w:r>
        <w:rPr>
          <w:rFonts w:asciiTheme="minorHAnsi" w:hAnsiTheme="minorHAnsi"/>
          <w:sz w:val="22"/>
          <w:szCs w:val="22"/>
          <w:lang w:val="en-US"/>
        </w:rPr>
        <w:t>.</w:t>
      </w:r>
    </w:p>
    <w:p w14:paraId="16988EFB" w14:textId="77777777" w:rsidR="00CE57DD" w:rsidRPr="00A13AD7" w:rsidRDefault="00CE57DD" w:rsidP="00CE57DD">
      <w:pPr>
        <w:overflowPunct/>
        <w:textAlignment w:val="auto"/>
        <w:rPr>
          <w:rFonts w:asciiTheme="minorHAnsi" w:hAnsiTheme="minorHAnsi"/>
          <w:b/>
          <w:bCs/>
          <w:sz w:val="22"/>
          <w:szCs w:val="22"/>
          <w:lang w:val="en-US"/>
        </w:rPr>
      </w:pPr>
    </w:p>
    <w:p w14:paraId="75B1E981" w14:textId="77777777" w:rsidR="00CE57DD" w:rsidRPr="00A13AD7" w:rsidRDefault="00CE57DD" w:rsidP="00CE57DD">
      <w:pPr>
        <w:overflowPunct/>
        <w:textAlignment w:val="auto"/>
        <w:rPr>
          <w:rFonts w:asciiTheme="minorHAnsi" w:hAnsiTheme="minorHAnsi"/>
          <w:sz w:val="22"/>
          <w:szCs w:val="22"/>
          <w:lang w:val="en-US"/>
        </w:rPr>
      </w:pPr>
      <w:r w:rsidRPr="00A13AD7">
        <w:rPr>
          <w:rFonts w:asciiTheme="minorHAnsi" w:hAnsiTheme="minorHAnsi"/>
          <w:sz w:val="22"/>
          <w:szCs w:val="22"/>
          <w:lang w:val="en-US"/>
        </w:rPr>
        <w:t>Note: Processing premises that have entered a compliance agreement arrangement</w:t>
      </w:r>
    </w:p>
    <w:p w14:paraId="4557EE27" w14:textId="1261E2F4" w:rsidR="00CE57DD" w:rsidRPr="00A13AD7" w:rsidRDefault="00BE01C8" w:rsidP="00CE57DD">
      <w:pPr>
        <w:overflowPunct/>
        <w:textAlignment w:val="auto"/>
        <w:rPr>
          <w:rFonts w:asciiTheme="minorHAnsi" w:hAnsiTheme="minorHAnsi"/>
          <w:sz w:val="22"/>
          <w:szCs w:val="22"/>
          <w:lang w:val="en-US"/>
        </w:rPr>
      </w:pPr>
      <w:r w:rsidRPr="00A13AD7">
        <w:rPr>
          <w:rFonts w:asciiTheme="minorHAnsi" w:hAnsiTheme="minorHAnsi"/>
          <w:sz w:val="22"/>
          <w:szCs w:val="22"/>
          <w:lang w:val="en-US"/>
        </w:rPr>
        <w:t>W</w:t>
      </w:r>
      <w:r w:rsidR="00CE57DD" w:rsidRPr="00A13AD7">
        <w:rPr>
          <w:rFonts w:asciiTheme="minorHAnsi" w:hAnsiTheme="minorHAnsi"/>
          <w:sz w:val="22"/>
          <w:szCs w:val="22"/>
          <w:lang w:val="en-US"/>
        </w:rPr>
        <w:t>ith</w:t>
      </w:r>
      <w:r>
        <w:rPr>
          <w:rFonts w:asciiTheme="minorHAnsi" w:hAnsiTheme="minorHAnsi"/>
          <w:sz w:val="22"/>
          <w:szCs w:val="22"/>
          <w:lang w:val="en-US"/>
        </w:rPr>
        <w:t xml:space="preserve"> the</w:t>
      </w:r>
      <w:r w:rsidR="00CE57DD" w:rsidRPr="00A13AD7">
        <w:rPr>
          <w:rFonts w:asciiTheme="minorHAnsi" w:hAnsiTheme="minorHAnsi"/>
          <w:sz w:val="22"/>
          <w:szCs w:val="22"/>
          <w:lang w:val="en-US"/>
        </w:rPr>
        <w:t xml:space="preserve"> Department of Agriculture and Water Resources for the importation of salmon are automatically registered to receive imported salmon and do not need to complete this form.</w:t>
      </w:r>
    </w:p>
    <w:p w14:paraId="59582469" w14:textId="77777777" w:rsidR="00CE57DD" w:rsidRPr="00A13AD7" w:rsidRDefault="00CE57DD" w:rsidP="00CE57DD">
      <w:pPr>
        <w:overflowPunct/>
        <w:textAlignment w:val="auto"/>
        <w:rPr>
          <w:rFonts w:asciiTheme="minorHAnsi" w:hAnsiTheme="minorHAnsi"/>
          <w:sz w:val="22"/>
          <w:szCs w:val="22"/>
          <w:lang w:val="en-US"/>
        </w:rPr>
      </w:pPr>
    </w:p>
    <w:p w14:paraId="47DF95B1" w14:textId="77777777" w:rsidR="00CE57DD" w:rsidRPr="00A13AD7" w:rsidRDefault="00CE57DD" w:rsidP="00CE57DD">
      <w:pPr>
        <w:overflowPunct/>
        <w:textAlignment w:val="auto"/>
        <w:rPr>
          <w:rFonts w:asciiTheme="minorHAnsi" w:hAnsiTheme="minorHAnsi"/>
          <w:sz w:val="22"/>
          <w:szCs w:val="24"/>
          <w:lang w:val="en-US"/>
        </w:rPr>
      </w:pPr>
    </w:p>
    <w:p w14:paraId="677E89E8" w14:textId="77777777" w:rsidR="00CE57DD" w:rsidRPr="00BE01C8" w:rsidRDefault="00CE57DD" w:rsidP="00CE57DD">
      <w:pPr>
        <w:overflowPunct/>
        <w:textAlignment w:val="auto"/>
        <w:rPr>
          <w:rFonts w:asciiTheme="minorHAnsi" w:hAnsiTheme="minorHAnsi"/>
          <w:b/>
          <w:bCs/>
          <w:sz w:val="22"/>
          <w:szCs w:val="28"/>
          <w:u w:val="single"/>
          <w:lang w:val="en-US"/>
        </w:rPr>
      </w:pPr>
      <w:r w:rsidRPr="00BE01C8">
        <w:rPr>
          <w:rFonts w:asciiTheme="minorHAnsi" w:hAnsiTheme="minorHAnsi"/>
          <w:b/>
          <w:bCs/>
          <w:sz w:val="22"/>
          <w:szCs w:val="28"/>
          <w:u w:val="single"/>
          <w:lang w:val="en-US"/>
        </w:rPr>
        <w:t>Section 1</w:t>
      </w:r>
    </w:p>
    <w:p w14:paraId="7C7D649E" w14:textId="77777777" w:rsidR="00CE57DD" w:rsidRDefault="00CE57DD" w:rsidP="00CE57DD">
      <w:pPr>
        <w:overflowPunct/>
        <w:textAlignment w:val="auto"/>
        <w:rPr>
          <w:rFonts w:asciiTheme="minorHAnsi" w:hAnsiTheme="minorHAnsi"/>
          <w:b/>
          <w:bCs/>
          <w:sz w:val="22"/>
          <w:szCs w:val="28"/>
          <w:lang w:val="en-US"/>
        </w:rPr>
      </w:pPr>
    </w:p>
    <w:p w14:paraId="2A13DF18" w14:textId="46B476A8" w:rsidR="003E604D" w:rsidRDefault="003E604D" w:rsidP="00CE57DD">
      <w:pPr>
        <w:overflowPunct/>
        <w:textAlignment w:val="auto"/>
        <w:rPr>
          <w:rFonts w:asciiTheme="minorHAnsi" w:hAnsiTheme="minorHAnsi"/>
          <w:b/>
          <w:bCs/>
          <w:sz w:val="22"/>
          <w:szCs w:val="28"/>
          <w:lang w:val="en-US"/>
        </w:rPr>
      </w:pPr>
      <w:r>
        <w:rPr>
          <w:rFonts w:asciiTheme="minorHAnsi" w:hAnsiTheme="minorHAnsi"/>
          <w:b/>
          <w:bCs/>
          <w:sz w:val="22"/>
          <w:szCs w:val="28"/>
          <w:lang w:val="en-US"/>
        </w:rPr>
        <w:t>Details of company registering to receive imported salmonid product</w:t>
      </w:r>
    </w:p>
    <w:p w14:paraId="51C807F5" w14:textId="77777777" w:rsidR="003E604D" w:rsidRPr="00A13AD7" w:rsidRDefault="003E604D" w:rsidP="00CE57DD">
      <w:pPr>
        <w:overflowPunct/>
        <w:textAlignment w:val="auto"/>
        <w:rPr>
          <w:rFonts w:asciiTheme="minorHAnsi" w:hAnsiTheme="minorHAnsi"/>
          <w:b/>
          <w:bCs/>
          <w:sz w:val="22"/>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4378"/>
      </w:tblGrid>
      <w:tr w:rsidR="00CE57DD" w:rsidRPr="001E7061" w14:paraId="22996714" w14:textId="77777777" w:rsidTr="00826FFC">
        <w:tc>
          <w:tcPr>
            <w:tcW w:w="4428" w:type="dxa"/>
          </w:tcPr>
          <w:p w14:paraId="7189EB58" w14:textId="77777777" w:rsidR="00CE57DD" w:rsidRPr="00A13AD7" w:rsidRDefault="00CE57DD" w:rsidP="00826FFC">
            <w:pPr>
              <w:rPr>
                <w:rFonts w:asciiTheme="minorHAnsi" w:hAnsiTheme="minorHAnsi"/>
                <w:sz w:val="22"/>
                <w:lang w:val="en-US"/>
              </w:rPr>
            </w:pPr>
            <w:r w:rsidRPr="00A13AD7">
              <w:rPr>
                <w:rFonts w:asciiTheme="minorHAnsi" w:hAnsiTheme="minorHAnsi"/>
                <w:sz w:val="22"/>
                <w:szCs w:val="24"/>
                <w:lang w:val="en-US"/>
              </w:rPr>
              <w:t>State or Territory:</w:t>
            </w:r>
          </w:p>
        </w:tc>
        <w:tc>
          <w:tcPr>
            <w:tcW w:w="4428" w:type="dxa"/>
          </w:tcPr>
          <w:p w14:paraId="5316892D"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4F6763FB" w14:textId="77777777" w:rsidTr="00826FFC">
        <w:tc>
          <w:tcPr>
            <w:tcW w:w="4428" w:type="dxa"/>
          </w:tcPr>
          <w:p w14:paraId="72143B09" w14:textId="77777777" w:rsidR="00CE57DD" w:rsidRPr="00A13AD7" w:rsidRDefault="00CE57DD" w:rsidP="00826FFC">
            <w:pPr>
              <w:rPr>
                <w:rFonts w:asciiTheme="minorHAnsi" w:hAnsiTheme="minorHAnsi"/>
                <w:sz w:val="22"/>
                <w:szCs w:val="24"/>
                <w:lang w:val="en-US"/>
              </w:rPr>
            </w:pPr>
            <w:r w:rsidRPr="00A13AD7">
              <w:rPr>
                <w:rFonts w:asciiTheme="minorHAnsi" w:hAnsiTheme="minorHAnsi"/>
                <w:sz w:val="22"/>
                <w:szCs w:val="24"/>
                <w:lang w:val="en-US"/>
              </w:rPr>
              <w:t>Name of applicant for approval</w:t>
            </w:r>
          </w:p>
          <w:p w14:paraId="0D29C122" w14:textId="77777777" w:rsidR="00CE57DD" w:rsidRPr="00A13AD7" w:rsidRDefault="00CE57DD" w:rsidP="00826FFC">
            <w:pPr>
              <w:rPr>
                <w:rFonts w:asciiTheme="minorHAnsi" w:hAnsiTheme="minorHAnsi"/>
                <w:sz w:val="22"/>
                <w:szCs w:val="24"/>
                <w:lang w:val="en-US"/>
              </w:rPr>
            </w:pPr>
          </w:p>
          <w:p w14:paraId="15E2E861" w14:textId="77777777" w:rsidR="00CE57DD" w:rsidRPr="00A13AD7" w:rsidRDefault="00CE57DD" w:rsidP="00826FFC">
            <w:pPr>
              <w:rPr>
                <w:rFonts w:asciiTheme="minorHAnsi" w:hAnsiTheme="minorHAnsi"/>
                <w:sz w:val="22"/>
                <w:lang w:val="en-US"/>
              </w:rPr>
            </w:pPr>
          </w:p>
        </w:tc>
        <w:tc>
          <w:tcPr>
            <w:tcW w:w="4428" w:type="dxa"/>
          </w:tcPr>
          <w:p w14:paraId="3CF99F77"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251B9FD5" w14:textId="77777777" w:rsidTr="00826FFC">
        <w:tc>
          <w:tcPr>
            <w:tcW w:w="4428" w:type="dxa"/>
          </w:tcPr>
          <w:p w14:paraId="4C738686" w14:textId="77777777" w:rsidR="00CE57DD" w:rsidRPr="00A13AD7" w:rsidRDefault="00CE57DD" w:rsidP="00826FFC">
            <w:pPr>
              <w:rPr>
                <w:rFonts w:asciiTheme="minorHAnsi" w:hAnsiTheme="minorHAnsi"/>
                <w:sz w:val="22"/>
                <w:lang w:val="en-US"/>
              </w:rPr>
            </w:pPr>
            <w:r w:rsidRPr="00A13AD7">
              <w:rPr>
                <w:rFonts w:asciiTheme="minorHAnsi" w:hAnsiTheme="minorHAnsi"/>
                <w:sz w:val="22"/>
                <w:szCs w:val="24"/>
                <w:lang w:val="en-US"/>
              </w:rPr>
              <w:t>ABN</w:t>
            </w:r>
          </w:p>
        </w:tc>
        <w:tc>
          <w:tcPr>
            <w:tcW w:w="4428" w:type="dxa"/>
          </w:tcPr>
          <w:p w14:paraId="06FCA391"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00378E18" w14:textId="77777777" w:rsidTr="00826FFC">
        <w:tc>
          <w:tcPr>
            <w:tcW w:w="4428" w:type="dxa"/>
          </w:tcPr>
          <w:p w14:paraId="2FCF8406" w14:textId="77777777" w:rsidR="00CE57DD" w:rsidRPr="00A13AD7" w:rsidRDefault="00CE57DD" w:rsidP="00826FFC">
            <w:pPr>
              <w:rPr>
                <w:rFonts w:asciiTheme="minorHAnsi" w:hAnsiTheme="minorHAnsi"/>
                <w:sz w:val="22"/>
                <w:szCs w:val="24"/>
                <w:lang w:val="en-US"/>
              </w:rPr>
            </w:pPr>
            <w:r w:rsidRPr="00A13AD7">
              <w:rPr>
                <w:rFonts w:asciiTheme="minorHAnsi" w:hAnsiTheme="minorHAnsi"/>
                <w:sz w:val="22"/>
                <w:szCs w:val="24"/>
                <w:lang w:val="en-US"/>
              </w:rPr>
              <w:t>Alternative trading names of applicant</w:t>
            </w:r>
          </w:p>
          <w:p w14:paraId="4708A542" w14:textId="77777777" w:rsidR="00CE57DD" w:rsidRPr="00A13AD7" w:rsidRDefault="00CE57DD" w:rsidP="00826FFC">
            <w:pPr>
              <w:rPr>
                <w:rFonts w:asciiTheme="minorHAnsi" w:hAnsiTheme="minorHAnsi"/>
                <w:sz w:val="22"/>
                <w:szCs w:val="24"/>
                <w:lang w:val="en-US"/>
              </w:rPr>
            </w:pPr>
          </w:p>
          <w:p w14:paraId="31B8AEF7" w14:textId="77777777" w:rsidR="00CE57DD" w:rsidRPr="00A13AD7" w:rsidRDefault="00CE57DD" w:rsidP="00826FFC">
            <w:pPr>
              <w:rPr>
                <w:rFonts w:asciiTheme="minorHAnsi" w:hAnsiTheme="minorHAnsi"/>
                <w:sz w:val="22"/>
                <w:szCs w:val="24"/>
                <w:lang w:val="en-US"/>
              </w:rPr>
            </w:pPr>
          </w:p>
          <w:p w14:paraId="151D1958" w14:textId="77777777" w:rsidR="00CE57DD" w:rsidRPr="00A13AD7" w:rsidRDefault="00CE57DD" w:rsidP="00826FFC">
            <w:pPr>
              <w:rPr>
                <w:rFonts w:asciiTheme="minorHAnsi" w:hAnsiTheme="minorHAnsi"/>
                <w:sz w:val="22"/>
                <w:lang w:val="en-US"/>
              </w:rPr>
            </w:pPr>
          </w:p>
        </w:tc>
        <w:tc>
          <w:tcPr>
            <w:tcW w:w="4428" w:type="dxa"/>
          </w:tcPr>
          <w:p w14:paraId="1861EFC1"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750CF27F" w14:textId="77777777" w:rsidTr="00826FFC">
        <w:tc>
          <w:tcPr>
            <w:tcW w:w="4428" w:type="dxa"/>
          </w:tcPr>
          <w:p w14:paraId="6E52CD10" w14:textId="77777777" w:rsidR="00CE57DD" w:rsidRPr="00A13AD7" w:rsidRDefault="00CE57DD" w:rsidP="00826FFC">
            <w:pPr>
              <w:rPr>
                <w:rFonts w:asciiTheme="minorHAnsi" w:hAnsiTheme="minorHAnsi"/>
                <w:sz w:val="22"/>
                <w:szCs w:val="24"/>
                <w:lang w:val="en-US"/>
              </w:rPr>
            </w:pPr>
            <w:r w:rsidRPr="00A13AD7">
              <w:rPr>
                <w:rFonts w:asciiTheme="minorHAnsi" w:hAnsiTheme="minorHAnsi"/>
                <w:sz w:val="22"/>
                <w:szCs w:val="24"/>
                <w:lang w:val="en-US"/>
              </w:rPr>
              <w:t>Parent company (if applicable)</w:t>
            </w:r>
          </w:p>
          <w:p w14:paraId="7991CE4E" w14:textId="77777777" w:rsidR="00CE57DD" w:rsidRPr="00A13AD7" w:rsidRDefault="00CE57DD" w:rsidP="00826FFC">
            <w:pPr>
              <w:rPr>
                <w:rFonts w:asciiTheme="minorHAnsi" w:hAnsiTheme="minorHAnsi"/>
                <w:sz w:val="22"/>
                <w:szCs w:val="24"/>
                <w:lang w:val="en-US"/>
              </w:rPr>
            </w:pPr>
          </w:p>
          <w:p w14:paraId="69A47959" w14:textId="77777777" w:rsidR="00CE57DD" w:rsidRPr="00A13AD7" w:rsidRDefault="00CE57DD" w:rsidP="00826FFC">
            <w:pPr>
              <w:rPr>
                <w:rFonts w:asciiTheme="minorHAnsi" w:hAnsiTheme="minorHAnsi"/>
                <w:sz w:val="22"/>
                <w:szCs w:val="24"/>
                <w:lang w:val="en-US"/>
              </w:rPr>
            </w:pPr>
          </w:p>
          <w:p w14:paraId="65D044A4" w14:textId="77777777" w:rsidR="00CE57DD" w:rsidRPr="00A13AD7" w:rsidRDefault="00CE57DD" w:rsidP="00826FFC">
            <w:pPr>
              <w:rPr>
                <w:rFonts w:asciiTheme="minorHAnsi" w:hAnsiTheme="minorHAnsi"/>
                <w:sz w:val="22"/>
                <w:lang w:val="en-US"/>
              </w:rPr>
            </w:pPr>
          </w:p>
        </w:tc>
        <w:tc>
          <w:tcPr>
            <w:tcW w:w="4428" w:type="dxa"/>
          </w:tcPr>
          <w:p w14:paraId="01E62458"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357DCB9D" w14:textId="77777777" w:rsidTr="00826FFC">
        <w:tc>
          <w:tcPr>
            <w:tcW w:w="4428" w:type="dxa"/>
          </w:tcPr>
          <w:p w14:paraId="0CBFEAA1" w14:textId="7F5BEAA7" w:rsidR="00CE57DD" w:rsidRPr="00A13AD7" w:rsidRDefault="00CE57DD" w:rsidP="00826FFC">
            <w:pPr>
              <w:rPr>
                <w:rFonts w:asciiTheme="minorHAnsi" w:hAnsiTheme="minorHAnsi"/>
                <w:sz w:val="22"/>
                <w:lang w:val="en-US"/>
              </w:rPr>
            </w:pPr>
            <w:r w:rsidRPr="00A13AD7">
              <w:rPr>
                <w:rFonts w:asciiTheme="minorHAnsi" w:hAnsiTheme="minorHAnsi"/>
                <w:sz w:val="22"/>
                <w:szCs w:val="24"/>
                <w:lang w:val="en-US"/>
              </w:rPr>
              <w:t>ABN of parent company</w:t>
            </w:r>
            <w:r w:rsidR="00BE01C8">
              <w:rPr>
                <w:rFonts w:asciiTheme="minorHAnsi" w:hAnsiTheme="minorHAnsi"/>
                <w:sz w:val="22"/>
                <w:szCs w:val="24"/>
                <w:lang w:val="en-US"/>
              </w:rPr>
              <w:t xml:space="preserve"> </w:t>
            </w:r>
            <w:r w:rsidR="00BE01C8" w:rsidRPr="00A13AD7">
              <w:rPr>
                <w:rFonts w:asciiTheme="minorHAnsi" w:hAnsiTheme="minorHAnsi"/>
                <w:sz w:val="22"/>
                <w:szCs w:val="24"/>
                <w:lang w:val="en-US"/>
              </w:rPr>
              <w:t>(if applicable)</w:t>
            </w:r>
          </w:p>
        </w:tc>
        <w:tc>
          <w:tcPr>
            <w:tcW w:w="4428" w:type="dxa"/>
          </w:tcPr>
          <w:p w14:paraId="3998C9AD"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31F62C48" w14:textId="77777777" w:rsidTr="00826FFC">
        <w:tc>
          <w:tcPr>
            <w:tcW w:w="4428" w:type="dxa"/>
          </w:tcPr>
          <w:p w14:paraId="35F910BD" w14:textId="77777777" w:rsidR="00CE57DD" w:rsidRPr="00A13AD7" w:rsidRDefault="00CE57DD" w:rsidP="00826FFC">
            <w:pPr>
              <w:rPr>
                <w:rFonts w:asciiTheme="minorHAnsi" w:hAnsiTheme="minorHAnsi"/>
                <w:sz w:val="22"/>
                <w:szCs w:val="24"/>
                <w:lang w:val="en-US"/>
              </w:rPr>
            </w:pPr>
            <w:r w:rsidRPr="00A13AD7">
              <w:rPr>
                <w:rFonts w:asciiTheme="minorHAnsi" w:hAnsiTheme="minorHAnsi"/>
                <w:sz w:val="22"/>
                <w:szCs w:val="24"/>
                <w:lang w:val="en-US"/>
              </w:rPr>
              <w:t>Address of proposed registered premise</w:t>
            </w:r>
          </w:p>
          <w:p w14:paraId="2F04002C" w14:textId="77777777" w:rsidR="00CE57DD" w:rsidRPr="00A13AD7" w:rsidRDefault="00CE57DD" w:rsidP="00826FFC">
            <w:pPr>
              <w:rPr>
                <w:rFonts w:asciiTheme="minorHAnsi" w:hAnsiTheme="minorHAnsi"/>
                <w:sz w:val="22"/>
                <w:szCs w:val="24"/>
                <w:lang w:val="en-US"/>
              </w:rPr>
            </w:pPr>
          </w:p>
          <w:p w14:paraId="478765D6" w14:textId="77777777" w:rsidR="00CE57DD" w:rsidRPr="00A13AD7" w:rsidRDefault="00CE57DD" w:rsidP="00826FFC">
            <w:pPr>
              <w:rPr>
                <w:rFonts w:asciiTheme="minorHAnsi" w:hAnsiTheme="minorHAnsi"/>
                <w:sz w:val="22"/>
                <w:szCs w:val="24"/>
                <w:lang w:val="en-US"/>
              </w:rPr>
            </w:pPr>
          </w:p>
          <w:p w14:paraId="305A9205" w14:textId="77777777" w:rsidR="00CE57DD" w:rsidRPr="00A13AD7" w:rsidRDefault="00CE57DD" w:rsidP="00826FFC">
            <w:pPr>
              <w:rPr>
                <w:rFonts w:asciiTheme="minorHAnsi" w:hAnsiTheme="minorHAnsi"/>
                <w:sz w:val="22"/>
                <w:lang w:val="en-US"/>
              </w:rPr>
            </w:pPr>
          </w:p>
        </w:tc>
        <w:tc>
          <w:tcPr>
            <w:tcW w:w="4428" w:type="dxa"/>
          </w:tcPr>
          <w:p w14:paraId="1DA0840A"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5AC764A3" w14:textId="77777777" w:rsidTr="00826FFC">
        <w:tc>
          <w:tcPr>
            <w:tcW w:w="4428" w:type="dxa"/>
          </w:tcPr>
          <w:p w14:paraId="4C0D85EB" w14:textId="72E07E4C" w:rsidR="00CE57DD" w:rsidRPr="00A13AD7" w:rsidRDefault="00CE57DD" w:rsidP="00826FFC">
            <w:pPr>
              <w:rPr>
                <w:rFonts w:asciiTheme="minorHAnsi" w:hAnsiTheme="minorHAnsi"/>
                <w:sz w:val="22"/>
                <w:szCs w:val="24"/>
                <w:lang w:val="en-US"/>
              </w:rPr>
            </w:pPr>
            <w:r w:rsidRPr="00A13AD7">
              <w:rPr>
                <w:rFonts w:asciiTheme="minorHAnsi" w:hAnsiTheme="minorHAnsi"/>
                <w:sz w:val="22"/>
                <w:szCs w:val="24"/>
                <w:lang w:val="en-US"/>
              </w:rPr>
              <w:lastRenderedPageBreak/>
              <w:t>Postal address</w:t>
            </w:r>
            <w:r w:rsidR="00BE01C8">
              <w:rPr>
                <w:rFonts w:asciiTheme="minorHAnsi" w:hAnsiTheme="minorHAnsi"/>
                <w:sz w:val="22"/>
                <w:szCs w:val="24"/>
                <w:lang w:val="en-US"/>
              </w:rPr>
              <w:t xml:space="preserve"> (If different to above)</w:t>
            </w:r>
          </w:p>
          <w:p w14:paraId="3DD77850" w14:textId="77777777" w:rsidR="00CE57DD" w:rsidRPr="00A13AD7" w:rsidRDefault="00CE57DD" w:rsidP="00826FFC">
            <w:pPr>
              <w:rPr>
                <w:rFonts w:asciiTheme="minorHAnsi" w:hAnsiTheme="minorHAnsi"/>
                <w:sz w:val="22"/>
                <w:szCs w:val="24"/>
                <w:lang w:val="en-US"/>
              </w:rPr>
            </w:pPr>
          </w:p>
          <w:p w14:paraId="0E2F7D24" w14:textId="77777777" w:rsidR="00CE57DD" w:rsidRPr="00A13AD7" w:rsidRDefault="00CE57DD" w:rsidP="00826FFC">
            <w:pPr>
              <w:rPr>
                <w:rFonts w:asciiTheme="minorHAnsi" w:hAnsiTheme="minorHAnsi"/>
                <w:sz w:val="22"/>
                <w:szCs w:val="24"/>
                <w:lang w:val="en-US"/>
              </w:rPr>
            </w:pPr>
          </w:p>
          <w:p w14:paraId="4EE08D04" w14:textId="77777777" w:rsidR="00CE57DD" w:rsidRPr="00A13AD7" w:rsidRDefault="00CE57DD" w:rsidP="00826FFC">
            <w:pPr>
              <w:rPr>
                <w:rFonts w:asciiTheme="minorHAnsi" w:hAnsiTheme="minorHAnsi"/>
                <w:sz w:val="22"/>
                <w:lang w:val="en-US"/>
              </w:rPr>
            </w:pPr>
          </w:p>
        </w:tc>
        <w:tc>
          <w:tcPr>
            <w:tcW w:w="4428" w:type="dxa"/>
          </w:tcPr>
          <w:p w14:paraId="178EC279"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23FA2A27" w14:textId="77777777" w:rsidTr="00826FFC">
        <w:tc>
          <w:tcPr>
            <w:tcW w:w="4428" w:type="dxa"/>
          </w:tcPr>
          <w:p w14:paraId="2E6CA266" w14:textId="77777777" w:rsidR="00CE57DD" w:rsidRPr="00A13AD7" w:rsidRDefault="00CE57DD" w:rsidP="00826FFC">
            <w:pPr>
              <w:rPr>
                <w:rFonts w:asciiTheme="minorHAnsi" w:hAnsiTheme="minorHAnsi"/>
                <w:sz w:val="22"/>
                <w:lang w:val="en-US"/>
              </w:rPr>
            </w:pPr>
            <w:r w:rsidRPr="00A13AD7">
              <w:rPr>
                <w:rFonts w:asciiTheme="minorHAnsi" w:hAnsiTheme="minorHAnsi"/>
                <w:sz w:val="22"/>
                <w:szCs w:val="24"/>
                <w:lang w:val="en-US"/>
              </w:rPr>
              <w:t>Contact officer</w:t>
            </w:r>
          </w:p>
        </w:tc>
        <w:tc>
          <w:tcPr>
            <w:tcW w:w="4428" w:type="dxa"/>
          </w:tcPr>
          <w:p w14:paraId="189EED16"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426F65CC" w14:textId="77777777" w:rsidTr="00826FFC">
        <w:tc>
          <w:tcPr>
            <w:tcW w:w="4428" w:type="dxa"/>
          </w:tcPr>
          <w:p w14:paraId="4F2FE6BE" w14:textId="77777777" w:rsidR="00CE57DD" w:rsidRPr="00A13AD7" w:rsidRDefault="00CE57DD" w:rsidP="00826FFC">
            <w:pPr>
              <w:rPr>
                <w:rFonts w:asciiTheme="minorHAnsi" w:hAnsiTheme="minorHAnsi"/>
                <w:sz w:val="22"/>
                <w:lang w:val="en-US"/>
              </w:rPr>
            </w:pPr>
            <w:r w:rsidRPr="00A13AD7">
              <w:rPr>
                <w:rFonts w:asciiTheme="minorHAnsi" w:hAnsiTheme="minorHAnsi"/>
                <w:sz w:val="22"/>
                <w:szCs w:val="24"/>
                <w:lang w:val="en-US"/>
              </w:rPr>
              <w:t>Phone number</w:t>
            </w:r>
          </w:p>
        </w:tc>
        <w:tc>
          <w:tcPr>
            <w:tcW w:w="4428" w:type="dxa"/>
          </w:tcPr>
          <w:p w14:paraId="7BB3F949"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309A106B" w14:textId="77777777" w:rsidTr="00826FFC">
        <w:tc>
          <w:tcPr>
            <w:tcW w:w="4428" w:type="dxa"/>
          </w:tcPr>
          <w:p w14:paraId="46A11BC0" w14:textId="77777777" w:rsidR="00CE57DD" w:rsidRPr="00A13AD7" w:rsidRDefault="00CE57DD" w:rsidP="00826FFC">
            <w:pPr>
              <w:rPr>
                <w:rFonts w:asciiTheme="minorHAnsi" w:hAnsiTheme="minorHAnsi"/>
                <w:sz w:val="22"/>
                <w:lang w:val="en-US"/>
              </w:rPr>
            </w:pPr>
            <w:r w:rsidRPr="00A13AD7">
              <w:rPr>
                <w:rFonts w:asciiTheme="minorHAnsi" w:hAnsiTheme="minorHAnsi"/>
                <w:sz w:val="22"/>
                <w:szCs w:val="24"/>
                <w:lang w:val="en-US"/>
              </w:rPr>
              <w:t>Fax number</w:t>
            </w:r>
          </w:p>
        </w:tc>
        <w:tc>
          <w:tcPr>
            <w:tcW w:w="4428" w:type="dxa"/>
          </w:tcPr>
          <w:p w14:paraId="2DB26A05"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6B8C0777" w14:textId="77777777" w:rsidTr="00826FFC">
        <w:tc>
          <w:tcPr>
            <w:tcW w:w="4428" w:type="dxa"/>
          </w:tcPr>
          <w:p w14:paraId="2174A11B" w14:textId="77777777" w:rsidR="00CE57DD" w:rsidRPr="00A13AD7" w:rsidRDefault="00CE57DD" w:rsidP="00826FFC">
            <w:pPr>
              <w:rPr>
                <w:rFonts w:asciiTheme="minorHAnsi" w:hAnsiTheme="minorHAnsi"/>
                <w:sz w:val="22"/>
                <w:lang w:val="en-US"/>
              </w:rPr>
            </w:pPr>
            <w:r w:rsidRPr="00A13AD7">
              <w:rPr>
                <w:rFonts w:asciiTheme="minorHAnsi" w:hAnsiTheme="minorHAnsi"/>
                <w:sz w:val="22"/>
                <w:szCs w:val="24"/>
                <w:lang w:val="en-US"/>
              </w:rPr>
              <w:t>Record keeping system (electronic/manual)</w:t>
            </w:r>
          </w:p>
        </w:tc>
        <w:tc>
          <w:tcPr>
            <w:tcW w:w="4428" w:type="dxa"/>
          </w:tcPr>
          <w:p w14:paraId="1255402F" w14:textId="77777777" w:rsidR="00CE57DD" w:rsidRPr="00A13AD7" w:rsidRDefault="00CE57DD" w:rsidP="00826FFC">
            <w:pPr>
              <w:overflowPunct/>
              <w:textAlignment w:val="auto"/>
              <w:rPr>
                <w:rFonts w:asciiTheme="minorHAnsi" w:hAnsiTheme="minorHAnsi"/>
                <w:sz w:val="22"/>
                <w:szCs w:val="24"/>
                <w:lang w:val="en-US"/>
              </w:rPr>
            </w:pPr>
          </w:p>
        </w:tc>
      </w:tr>
      <w:tr w:rsidR="00CE57DD" w:rsidRPr="001E7061" w14:paraId="4724EDF8" w14:textId="77777777" w:rsidTr="00826FFC">
        <w:tc>
          <w:tcPr>
            <w:tcW w:w="4428" w:type="dxa"/>
          </w:tcPr>
          <w:p w14:paraId="76074980" w14:textId="77777777" w:rsidR="00CE57DD" w:rsidRPr="00A13AD7" w:rsidRDefault="00CE57DD" w:rsidP="00826FFC">
            <w:pPr>
              <w:overflowPunct/>
              <w:textAlignment w:val="auto"/>
              <w:rPr>
                <w:rFonts w:asciiTheme="minorHAnsi" w:hAnsiTheme="minorHAnsi"/>
                <w:sz w:val="22"/>
                <w:szCs w:val="24"/>
                <w:lang w:val="en-US"/>
              </w:rPr>
            </w:pPr>
            <w:r w:rsidRPr="00A13AD7">
              <w:rPr>
                <w:rFonts w:asciiTheme="minorHAnsi" w:hAnsiTheme="minorHAnsi"/>
                <w:sz w:val="22"/>
                <w:szCs w:val="24"/>
                <w:lang w:val="en-US"/>
              </w:rPr>
              <w:t>If imported product will be processed</w:t>
            </w:r>
          </w:p>
          <w:p w14:paraId="109BBBA6" w14:textId="77777777" w:rsidR="00CE57DD" w:rsidRPr="00A13AD7" w:rsidRDefault="00CE57DD" w:rsidP="00826FFC">
            <w:pPr>
              <w:overflowPunct/>
              <w:textAlignment w:val="auto"/>
              <w:rPr>
                <w:rFonts w:asciiTheme="minorHAnsi" w:hAnsiTheme="minorHAnsi"/>
                <w:sz w:val="22"/>
                <w:szCs w:val="24"/>
                <w:lang w:val="en-US"/>
              </w:rPr>
            </w:pPr>
            <w:r w:rsidRPr="00A13AD7">
              <w:rPr>
                <w:rFonts w:asciiTheme="minorHAnsi" w:hAnsiTheme="minorHAnsi"/>
                <w:sz w:val="22"/>
                <w:szCs w:val="24"/>
                <w:lang w:val="en-US"/>
              </w:rPr>
              <w:t>before on-sale, please record the address</w:t>
            </w:r>
          </w:p>
          <w:p w14:paraId="417A846E" w14:textId="77777777" w:rsidR="00CE57DD" w:rsidRPr="00A13AD7" w:rsidRDefault="00CE57DD" w:rsidP="00826FFC">
            <w:pPr>
              <w:overflowPunct/>
              <w:textAlignment w:val="auto"/>
              <w:rPr>
                <w:rFonts w:asciiTheme="minorHAnsi" w:hAnsiTheme="minorHAnsi"/>
                <w:sz w:val="22"/>
                <w:szCs w:val="24"/>
                <w:lang w:val="en-US"/>
              </w:rPr>
            </w:pPr>
            <w:r w:rsidRPr="00A13AD7">
              <w:rPr>
                <w:rFonts w:asciiTheme="minorHAnsi" w:hAnsiTheme="minorHAnsi"/>
                <w:sz w:val="22"/>
                <w:szCs w:val="24"/>
                <w:lang w:val="en-US"/>
              </w:rPr>
              <w:t>(es) that it will be processed at.</w:t>
            </w:r>
          </w:p>
          <w:p w14:paraId="1437417C" w14:textId="77777777" w:rsidR="00CE57DD" w:rsidRPr="00A13AD7" w:rsidRDefault="00CE57DD" w:rsidP="00826FFC">
            <w:pPr>
              <w:rPr>
                <w:rFonts w:asciiTheme="minorHAnsi" w:hAnsiTheme="minorHAnsi"/>
                <w:sz w:val="22"/>
                <w:lang w:val="en-US"/>
              </w:rPr>
            </w:pPr>
          </w:p>
        </w:tc>
        <w:tc>
          <w:tcPr>
            <w:tcW w:w="4428" w:type="dxa"/>
          </w:tcPr>
          <w:p w14:paraId="26D7FD80" w14:textId="77777777" w:rsidR="00CE57DD" w:rsidRPr="00A13AD7" w:rsidRDefault="00CE57DD" w:rsidP="00826FFC">
            <w:pPr>
              <w:overflowPunct/>
              <w:textAlignment w:val="auto"/>
              <w:rPr>
                <w:rFonts w:asciiTheme="minorHAnsi" w:hAnsiTheme="minorHAnsi"/>
                <w:sz w:val="22"/>
                <w:szCs w:val="24"/>
                <w:lang w:val="en-US"/>
              </w:rPr>
            </w:pPr>
          </w:p>
        </w:tc>
      </w:tr>
    </w:tbl>
    <w:p w14:paraId="6ECA0E18" w14:textId="77777777" w:rsidR="00B00BAC" w:rsidRPr="00A13AD7" w:rsidRDefault="00B00BAC" w:rsidP="00671A63">
      <w:pPr>
        <w:rPr>
          <w:rFonts w:asciiTheme="minorHAnsi" w:hAnsiTheme="minorHAnsi"/>
        </w:rPr>
      </w:pPr>
    </w:p>
    <w:p w14:paraId="588BA81A" w14:textId="77777777" w:rsidR="00DF6211" w:rsidRPr="00A13AD7" w:rsidRDefault="00DF6211" w:rsidP="00671A63">
      <w:pPr>
        <w:rPr>
          <w:rFonts w:asciiTheme="minorHAnsi" w:hAnsiTheme="minorHAnsi"/>
        </w:rPr>
      </w:pPr>
    </w:p>
    <w:p w14:paraId="00BCD12E" w14:textId="77777777" w:rsidR="00B41F21" w:rsidRPr="00A13AD7" w:rsidRDefault="00B41F21" w:rsidP="00671A63">
      <w:pPr>
        <w:rPr>
          <w:rFonts w:asciiTheme="minorHAnsi" w:hAnsiTheme="minorHAnsi"/>
        </w:rPr>
      </w:pPr>
    </w:p>
    <w:p w14:paraId="66B17C1E" w14:textId="77777777" w:rsidR="00CE57DD" w:rsidRPr="00BE01C8" w:rsidRDefault="00CE57DD" w:rsidP="00CE57DD">
      <w:pPr>
        <w:overflowPunct/>
        <w:textAlignment w:val="auto"/>
        <w:rPr>
          <w:rFonts w:asciiTheme="minorHAnsi" w:hAnsiTheme="minorHAnsi"/>
          <w:b/>
          <w:bCs/>
          <w:sz w:val="22"/>
          <w:szCs w:val="28"/>
          <w:u w:val="single"/>
          <w:lang w:val="en-US"/>
        </w:rPr>
      </w:pPr>
      <w:r w:rsidRPr="00BE01C8">
        <w:rPr>
          <w:rFonts w:asciiTheme="minorHAnsi" w:hAnsiTheme="minorHAnsi"/>
          <w:b/>
          <w:bCs/>
          <w:sz w:val="22"/>
          <w:szCs w:val="28"/>
          <w:u w:val="single"/>
          <w:lang w:val="en-US"/>
        </w:rPr>
        <w:t>Section 2</w:t>
      </w:r>
    </w:p>
    <w:p w14:paraId="41F383C2" w14:textId="77777777" w:rsidR="00CE57DD" w:rsidRPr="00A13AD7" w:rsidRDefault="00CE57DD" w:rsidP="00CE57DD">
      <w:pPr>
        <w:overflowPunct/>
        <w:textAlignment w:val="auto"/>
        <w:rPr>
          <w:rFonts w:asciiTheme="minorHAnsi" w:hAnsiTheme="minorHAnsi"/>
          <w:b/>
          <w:bCs/>
          <w:sz w:val="22"/>
          <w:szCs w:val="28"/>
          <w:lang w:val="en-US"/>
        </w:rPr>
      </w:pPr>
    </w:p>
    <w:p w14:paraId="36128E42" w14:textId="5247518B" w:rsidR="00CE57DD" w:rsidRPr="00A13AD7" w:rsidRDefault="00CE57DD" w:rsidP="00CE57DD">
      <w:pPr>
        <w:overflowPunct/>
        <w:textAlignment w:val="auto"/>
        <w:rPr>
          <w:rFonts w:asciiTheme="minorHAnsi" w:hAnsiTheme="minorHAnsi"/>
          <w:b/>
          <w:bCs/>
          <w:sz w:val="22"/>
          <w:szCs w:val="24"/>
          <w:lang w:val="en-US"/>
        </w:rPr>
      </w:pPr>
      <w:r w:rsidRPr="00A13AD7">
        <w:rPr>
          <w:rFonts w:asciiTheme="minorHAnsi" w:hAnsiTheme="minorHAnsi"/>
          <w:b/>
          <w:bCs/>
          <w:sz w:val="22"/>
          <w:szCs w:val="24"/>
          <w:lang w:val="en-US"/>
        </w:rPr>
        <w:t xml:space="preserve">Definitions </w:t>
      </w:r>
      <w:r w:rsidR="003E604D">
        <w:rPr>
          <w:rFonts w:asciiTheme="minorHAnsi" w:hAnsiTheme="minorHAnsi"/>
          <w:b/>
          <w:bCs/>
          <w:sz w:val="22"/>
          <w:szCs w:val="24"/>
          <w:lang w:val="en-US"/>
        </w:rPr>
        <w:t>applicable to this registration</w:t>
      </w:r>
    </w:p>
    <w:p w14:paraId="00E83938" w14:textId="77777777" w:rsidR="00CE57DD" w:rsidRPr="00A13AD7" w:rsidRDefault="00CE57DD" w:rsidP="00CE57DD">
      <w:pPr>
        <w:overflowPunct/>
        <w:textAlignment w:val="auto"/>
        <w:rPr>
          <w:rFonts w:asciiTheme="minorHAnsi" w:hAnsiTheme="minorHAnsi"/>
          <w:b/>
          <w:bCs/>
          <w:sz w:val="22"/>
          <w:szCs w:val="24"/>
          <w:lang w:val="en-US"/>
        </w:rPr>
      </w:pPr>
    </w:p>
    <w:p w14:paraId="67E7D882" w14:textId="77777777" w:rsidR="00CE57DD" w:rsidRPr="00A13AD7" w:rsidRDefault="00CE57DD" w:rsidP="00CE57DD">
      <w:pPr>
        <w:overflowPunct/>
        <w:textAlignment w:val="auto"/>
        <w:rPr>
          <w:rFonts w:asciiTheme="minorHAnsi" w:hAnsiTheme="minorHAnsi"/>
          <w:sz w:val="22"/>
          <w:szCs w:val="24"/>
          <w:lang w:val="en-US"/>
        </w:rPr>
      </w:pPr>
      <w:r w:rsidRPr="00A13AD7">
        <w:rPr>
          <w:rFonts w:asciiTheme="minorHAnsi" w:hAnsiTheme="minorHAnsi"/>
          <w:b/>
          <w:bCs/>
          <w:i/>
          <w:iCs/>
          <w:sz w:val="22"/>
          <w:szCs w:val="24"/>
          <w:lang w:val="en-US"/>
        </w:rPr>
        <w:t>Processing</w:t>
      </w:r>
      <w:r w:rsidRPr="00A13AD7">
        <w:rPr>
          <w:rFonts w:asciiTheme="minorHAnsi" w:hAnsiTheme="minorHAnsi"/>
          <w:i/>
          <w:iCs/>
          <w:sz w:val="22"/>
          <w:szCs w:val="24"/>
          <w:lang w:val="en-US"/>
        </w:rPr>
        <w:t xml:space="preserve"> </w:t>
      </w:r>
      <w:r w:rsidRPr="00A13AD7">
        <w:rPr>
          <w:rFonts w:asciiTheme="minorHAnsi" w:hAnsiTheme="minorHAnsi"/>
          <w:sz w:val="22"/>
          <w:szCs w:val="24"/>
          <w:lang w:val="en-US"/>
        </w:rPr>
        <w:t>is defined as any activity that changes the form of the product from that in which it was imported and during that activity produces waste of salmonid origin. It does not include activities such as unpacking, unwrapping and thawing.</w:t>
      </w:r>
    </w:p>
    <w:p w14:paraId="4469D1CA" w14:textId="77777777" w:rsidR="00CE57DD" w:rsidRPr="00A13AD7" w:rsidRDefault="00CE57DD" w:rsidP="00CE57DD">
      <w:pPr>
        <w:overflowPunct/>
        <w:textAlignment w:val="auto"/>
        <w:rPr>
          <w:rFonts w:asciiTheme="minorHAnsi" w:hAnsiTheme="minorHAnsi"/>
          <w:i/>
          <w:iCs/>
          <w:sz w:val="22"/>
          <w:szCs w:val="24"/>
          <w:lang w:val="en-US"/>
        </w:rPr>
      </w:pPr>
    </w:p>
    <w:p w14:paraId="2AA1FA2A" w14:textId="5A91BA49" w:rsidR="00CE57DD" w:rsidRPr="00A13AD7" w:rsidRDefault="00CE57DD" w:rsidP="00CE57DD">
      <w:pPr>
        <w:overflowPunct/>
        <w:textAlignment w:val="auto"/>
        <w:rPr>
          <w:rFonts w:asciiTheme="minorHAnsi" w:hAnsiTheme="minorHAnsi"/>
          <w:sz w:val="22"/>
          <w:szCs w:val="24"/>
          <w:lang w:val="en-US"/>
        </w:rPr>
      </w:pPr>
      <w:r w:rsidRPr="00A13AD7">
        <w:rPr>
          <w:rFonts w:asciiTheme="minorHAnsi" w:hAnsiTheme="minorHAnsi"/>
          <w:b/>
          <w:bCs/>
          <w:i/>
          <w:iCs/>
          <w:sz w:val="22"/>
          <w:szCs w:val="24"/>
          <w:lang w:val="en-US"/>
        </w:rPr>
        <w:t>Direct retail sale</w:t>
      </w:r>
      <w:r w:rsidRPr="00A13AD7">
        <w:rPr>
          <w:rFonts w:asciiTheme="minorHAnsi" w:hAnsiTheme="minorHAnsi"/>
          <w:i/>
          <w:iCs/>
          <w:sz w:val="22"/>
          <w:szCs w:val="24"/>
          <w:lang w:val="en-US"/>
        </w:rPr>
        <w:t xml:space="preserve"> </w:t>
      </w:r>
      <w:r w:rsidRPr="00A13AD7">
        <w:rPr>
          <w:rFonts w:asciiTheme="minorHAnsi" w:hAnsiTheme="minorHAnsi"/>
          <w:sz w:val="22"/>
          <w:szCs w:val="24"/>
          <w:lang w:val="en-US"/>
        </w:rPr>
        <w:t>is defined as the sale to or use by consumers at a premises (e</w:t>
      </w:r>
      <w:r w:rsidR="00F356E5">
        <w:rPr>
          <w:rFonts w:asciiTheme="minorHAnsi" w:hAnsiTheme="minorHAnsi"/>
          <w:sz w:val="22"/>
          <w:szCs w:val="24"/>
          <w:lang w:val="en-US"/>
        </w:rPr>
        <w:t>.</w:t>
      </w:r>
      <w:r w:rsidRPr="00A13AD7">
        <w:rPr>
          <w:rFonts w:asciiTheme="minorHAnsi" w:hAnsiTheme="minorHAnsi"/>
          <w:sz w:val="22"/>
          <w:szCs w:val="24"/>
          <w:lang w:val="en-US"/>
        </w:rPr>
        <w:t>g</w:t>
      </w:r>
      <w:r w:rsidR="00F356E5">
        <w:rPr>
          <w:rFonts w:asciiTheme="minorHAnsi" w:hAnsiTheme="minorHAnsi"/>
          <w:sz w:val="22"/>
          <w:szCs w:val="24"/>
          <w:lang w:val="en-US"/>
        </w:rPr>
        <w:t>.</w:t>
      </w:r>
      <w:r w:rsidRPr="00A13AD7">
        <w:rPr>
          <w:rFonts w:asciiTheme="minorHAnsi" w:hAnsiTheme="minorHAnsi"/>
          <w:sz w:val="22"/>
          <w:szCs w:val="24"/>
          <w:lang w:val="en-US"/>
        </w:rPr>
        <w:t xml:space="preserve"> supermarket, delicatessen, hotel, restaurant or institution) where the product is marketed or used in the same form (i</w:t>
      </w:r>
      <w:r w:rsidR="00F356E5">
        <w:rPr>
          <w:rFonts w:asciiTheme="minorHAnsi" w:hAnsiTheme="minorHAnsi"/>
          <w:sz w:val="22"/>
          <w:szCs w:val="24"/>
          <w:lang w:val="en-US"/>
        </w:rPr>
        <w:t>.</w:t>
      </w:r>
      <w:r w:rsidRPr="00A13AD7">
        <w:rPr>
          <w:rFonts w:asciiTheme="minorHAnsi" w:hAnsiTheme="minorHAnsi"/>
          <w:sz w:val="22"/>
          <w:szCs w:val="24"/>
          <w:lang w:val="en-US"/>
        </w:rPr>
        <w:t>e</w:t>
      </w:r>
      <w:r w:rsidR="00F356E5">
        <w:rPr>
          <w:rFonts w:asciiTheme="minorHAnsi" w:hAnsiTheme="minorHAnsi"/>
          <w:sz w:val="22"/>
          <w:szCs w:val="24"/>
          <w:lang w:val="en-US"/>
        </w:rPr>
        <w:t>.</w:t>
      </w:r>
      <w:r w:rsidRPr="00A13AD7">
        <w:rPr>
          <w:rFonts w:asciiTheme="minorHAnsi" w:hAnsiTheme="minorHAnsi"/>
          <w:sz w:val="22"/>
          <w:szCs w:val="24"/>
          <w:lang w:val="en-US"/>
        </w:rPr>
        <w:t xml:space="preserve"> without </w:t>
      </w:r>
      <w:r w:rsidRPr="00A13AD7">
        <w:rPr>
          <w:rFonts w:asciiTheme="minorHAnsi" w:hAnsiTheme="minorHAnsi"/>
          <w:i/>
          <w:iCs/>
          <w:sz w:val="22"/>
          <w:szCs w:val="24"/>
          <w:lang w:val="en-US"/>
        </w:rPr>
        <w:t>processing</w:t>
      </w:r>
      <w:r w:rsidRPr="00A13AD7">
        <w:rPr>
          <w:rFonts w:asciiTheme="minorHAnsi" w:hAnsiTheme="minorHAnsi"/>
          <w:sz w:val="22"/>
          <w:szCs w:val="24"/>
          <w:lang w:val="en-US"/>
        </w:rPr>
        <w:t>) in which it was imported into Australia.</w:t>
      </w:r>
    </w:p>
    <w:p w14:paraId="2306F78C" w14:textId="77777777" w:rsidR="00CE57DD" w:rsidRPr="00A13AD7" w:rsidRDefault="00CE57DD" w:rsidP="00CE57DD">
      <w:pPr>
        <w:overflowPunct/>
        <w:textAlignment w:val="auto"/>
        <w:rPr>
          <w:rFonts w:asciiTheme="minorHAnsi" w:hAnsiTheme="minorHAnsi"/>
          <w:sz w:val="22"/>
          <w:szCs w:val="24"/>
          <w:lang w:val="en-US"/>
        </w:rPr>
      </w:pPr>
    </w:p>
    <w:p w14:paraId="5D538AFA" w14:textId="77777777" w:rsidR="00CE57DD" w:rsidRPr="00A13AD7" w:rsidRDefault="00CE57DD" w:rsidP="00CE57DD">
      <w:pPr>
        <w:overflowPunct/>
        <w:textAlignment w:val="auto"/>
        <w:rPr>
          <w:rFonts w:asciiTheme="minorHAnsi" w:hAnsiTheme="minorHAnsi"/>
          <w:sz w:val="22"/>
          <w:szCs w:val="24"/>
          <w:lang w:val="en-US"/>
        </w:rPr>
      </w:pPr>
      <w:r w:rsidRPr="00A13AD7">
        <w:rPr>
          <w:rFonts w:asciiTheme="minorHAnsi" w:hAnsiTheme="minorHAnsi"/>
          <w:b/>
          <w:bCs/>
          <w:i/>
          <w:iCs/>
          <w:sz w:val="22"/>
          <w:szCs w:val="24"/>
          <w:lang w:val="en-US"/>
        </w:rPr>
        <w:t>Commercial processing</w:t>
      </w:r>
      <w:r w:rsidRPr="00A13AD7">
        <w:rPr>
          <w:rFonts w:asciiTheme="minorHAnsi" w:hAnsiTheme="minorHAnsi"/>
          <w:i/>
          <w:iCs/>
          <w:sz w:val="22"/>
          <w:szCs w:val="24"/>
          <w:lang w:val="en-US"/>
        </w:rPr>
        <w:t xml:space="preserve"> </w:t>
      </w:r>
      <w:r w:rsidRPr="00A13AD7">
        <w:rPr>
          <w:rFonts w:asciiTheme="minorHAnsi" w:hAnsiTheme="minorHAnsi"/>
          <w:sz w:val="22"/>
          <w:szCs w:val="24"/>
          <w:lang w:val="en-US"/>
        </w:rPr>
        <w:t xml:space="preserve">is defined as the </w:t>
      </w:r>
      <w:r w:rsidRPr="00A13AD7">
        <w:rPr>
          <w:rFonts w:asciiTheme="minorHAnsi" w:hAnsiTheme="minorHAnsi"/>
          <w:i/>
          <w:iCs/>
          <w:sz w:val="22"/>
          <w:szCs w:val="24"/>
          <w:lang w:val="en-US"/>
        </w:rPr>
        <w:t xml:space="preserve">processing </w:t>
      </w:r>
      <w:r w:rsidRPr="00A13AD7">
        <w:rPr>
          <w:rFonts w:asciiTheme="minorHAnsi" w:hAnsiTheme="minorHAnsi"/>
          <w:sz w:val="22"/>
          <w:szCs w:val="24"/>
          <w:lang w:val="en-US"/>
        </w:rPr>
        <w:t>undertaken at a commercial premises that produces product for sale at another premises or location.</w:t>
      </w:r>
    </w:p>
    <w:p w14:paraId="69077FD8" w14:textId="77777777" w:rsidR="00CE57DD" w:rsidRPr="00A13AD7" w:rsidRDefault="00CE57DD" w:rsidP="00CE57DD">
      <w:pPr>
        <w:overflowPunct/>
        <w:textAlignment w:val="auto"/>
        <w:rPr>
          <w:rFonts w:asciiTheme="minorHAnsi" w:hAnsiTheme="minorHAnsi"/>
          <w:b/>
          <w:bCs/>
          <w:sz w:val="22"/>
          <w:szCs w:val="24"/>
          <w:lang w:val="en-US"/>
        </w:rPr>
      </w:pPr>
    </w:p>
    <w:p w14:paraId="5FC0784E" w14:textId="2B1ACB99" w:rsidR="00CE57DD" w:rsidRPr="00A13AD7" w:rsidRDefault="00CE57DD" w:rsidP="00CE57DD">
      <w:pPr>
        <w:overflowPunct/>
        <w:textAlignment w:val="auto"/>
        <w:rPr>
          <w:rFonts w:asciiTheme="minorHAnsi" w:hAnsiTheme="minorHAnsi"/>
          <w:sz w:val="22"/>
          <w:szCs w:val="24"/>
          <w:lang w:val="en-US"/>
        </w:rPr>
      </w:pPr>
      <w:r w:rsidRPr="00A13AD7">
        <w:rPr>
          <w:rFonts w:asciiTheme="minorHAnsi" w:hAnsiTheme="minorHAnsi"/>
          <w:b/>
          <w:bCs/>
          <w:i/>
          <w:iCs/>
          <w:sz w:val="22"/>
          <w:szCs w:val="24"/>
          <w:lang w:val="en-US"/>
        </w:rPr>
        <w:t>Processing for retail sale</w:t>
      </w:r>
      <w:r w:rsidRPr="00A13AD7">
        <w:rPr>
          <w:rFonts w:asciiTheme="minorHAnsi" w:hAnsiTheme="minorHAnsi"/>
          <w:i/>
          <w:iCs/>
          <w:sz w:val="22"/>
          <w:szCs w:val="24"/>
          <w:lang w:val="en-US"/>
        </w:rPr>
        <w:t xml:space="preserve"> </w:t>
      </w:r>
      <w:r w:rsidRPr="00A13AD7">
        <w:rPr>
          <w:rFonts w:asciiTheme="minorHAnsi" w:hAnsiTheme="minorHAnsi"/>
          <w:sz w:val="22"/>
          <w:szCs w:val="24"/>
          <w:lang w:val="en-US"/>
        </w:rPr>
        <w:t xml:space="preserve">is defined as the </w:t>
      </w:r>
      <w:r w:rsidRPr="00A13AD7">
        <w:rPr>
          <w:rFonts w:asciiTheme="minorHAnsi" w:hAnsiTheme="minorHAnsi"/>
          <w:i/>
          <w:iCs/>
          <w:sz w:val="22"/>
          <w:szCs w:val="24"/>
          <w:lang w:val="en-US"/>
        </w:rPr>
        <w:t xml:space="preserve">processing </w:t>
      </w:r>
      <w:r w:rsidRPr="00A13AD7">
        <w:rPr>
          <w:rFonts w:asciiTheme="minorHAnsi" w:hAnsiTheme="minorHAnsi"/>
          <w:sz w:val="22"/>
          <w:szCs w:val="24"/>
          <w:lang w:val="en-US"/>
        </w:rPr>
        <w:t>undertaken at the premises (e</w:t>
      </w:r>
      <w:r w:rsidR="00F356E5">
        <w:rPr>
          <w:rFonts w:asciiTheme="minorHAnsi" w:hAnsiTheme="minorHAnsi"/>
          <w:sz w:val="22"/>
          <w:szCs w:val="24"/>
          <w:lang w:val="en-US"/>
        </w:rPr>
        <w:t>.</w:t>
      </w:r>
      <w:r w:rsidRPr="00A13AD7">
        <w:rPr>
          <w:rFonts w:asciiTheme="minorHAnsi" w:hAnsiTheme="minorHAnsi"/>
          <w:sz w:val="22"/>
          <w:szCs w:val="24"/>
          <w:lang w:val="en-US"/>
        </w:rPr>
        <w:t>g</w:t>
      </w:r>
      <w:r w:rsidR="00F356E5">
        <w:rPr>
          <w:rFonts w:asciiTheme="minorHAnsi" w:hAnsiTheme="minorHAnsi"/>
          <w:sz w:val="22"/>
          <w:szCs w:val="24"/>
          <w:lang w:val="en-US"/>
        </w:rPr>
        <w:t>.</w:t>
      </w:r>
      <w:r w:rsidRPr="00A13AD7">
        <w:rPr>
          <w:rFonts w:asciiTheme="minorHAnsi" w:hAnsiTheme="minorHAnsi"/>
          <w:sz w:val="22"/>
          <w:szCs w:val="24"/>
          <w:lang w:val="en-US"/>
        </w:rPr>
        <w:t xml:space="preserve"> fishmongers, restaurant, hotel or institution) where the resulting product will be directly sold to or used by consumers.</w:t>
      </w:r>
    </w:p>
    <w:p w14:paraId="75D42552" w14:textId="77777777" w:rsidR="00CE57DD" w:rsidRPr="00A13AD7" w:rsidRDefault="00CE57DD" w:rsidP="00CE57DD">
      <w:pPr>
        <w:overflowPunct/>
        <w:textAlignment w:val="auto"/>
        <w:rPr>
          <w:rFonts w:asciiTheme="minorHAnsi" w:hAnsiTheme="minorHAnsi"/>
          <w:sz w:val="22"/>
          <w:szCs w:val="24"/>
          <w:lang w:val="en-US"/>
        </w:rPr>
      </w:pPr>
    </w:p>
    <w:p w14:paraId="66A8A496" w14:textId="77777777" w:rsidR="00CE57DD" w:rsidRPr="00A13AD7" w:rsidRDefault="00CE57DD" w:rsidP="00CE57DD">
      <w:pPr>
        <w:overflowPunct/>
        <w:textAlignment w:val="auto"/>
        <w:rPr>
          <w:rFonts w:asciiTheme="minorHAnsi" w:hAnsiTheme="minorHAnsi"/>
          <w:b/>
          <w:bCs/>
          <w:sz w:val="22"/>
          <w:szCs w:val="24"/>
          <w:lang w:val="en-US"/>
        </w:rPr>
      </w:pPr>
      <w:r w:rsidRPr="00A13AD7">
        <w:rPr>
          <w:rFonts w:asciiTheme="minorHAnsi" w:hAnsiTheme="minorHAnsi"/>
          <w:b/>
          <w:bCs/>
          <w:sz w:val="22"/>
          <w:szCs w:val="24"/>
          <w:lang w:val="en-US"/>
        </w:rPr>
        <w:t>Conditions associated with the handling of imported salmonid product</w:t>
      </w:r>
    </w:p>
    <w:p w14:paraId="6EBEFA9C" w14:textId="77777777" w:rsidR="00CE57DD" w:rsidRPr="00A13AD7" w:rsidRDefault="00CE57DD" w:rsidP="00CE57DD">
      <w:pPr>
        <w:overflowPunct/>
        <w:textAlignment w:val="auto"/>
        <w:rPr>
          <w:rFonts w:asciiTheme="minorHAnsi" w:hAnsiTheme="minorHAnsi"/>
          <w:b/>
          <w:bCs/>
          <w:sz w:val="22"/>
          <w:szCs w:val="24"/>
          <w:lang w:val="en-US"/>
        </w:rPr>
      </w:pPr>
    </w:p>
    <w:p w14:paraId="2FA136FF" w14:textId="23A46D4B" w:rsidR="00CE57DD" w:rsidRPr="00A13AD7" w:rsidRDefault="00CE57DD" w:rsidP="00CE57DD">
      <w:pPr>
        <w:numPr>
          <w:ilvl w:val="0"/>
          <w:numId w:val="13"/>
        </w:numPr>
        <w:overflowPunct/>
        <w:textAlignment w:val="auto"/>
        <w:rPr>
          <w:rFonts w:asciiTheme="minorHAnsi" w:hAnsiTheme="minorHAnsi"/>
          <w:sz w:val="22"/>
          <w:szCs w:val="24"/>
          <w:lang w:val="en-US"/>
        </w:rPr>
      </w:pPr>
      <w:r w:rsidRPr="00A13AD7">
        <w:rPr>
          <w:rFonts w:asciiTheme="minorHAnsi" w:hAnsiTheme="minorHAnsi"/>
          <w:sz w:val="22"/>
          <w:szCs w:val="24"/>
          <w:lang w:val="en-US"/>
        </w:rPr>
        <w:t xml:space="preserve">Companies registering to handle imported product via </w:t>
      </w:r>
      <w:r w:rsidR="00436E39" w:rsidRPr="00A13AD7">
        <w:rPr>
          <w:rFonts w:asciiTheme="minorHAnsi" w:hAnsiTheme="minorHAnsi"/>
          <w:sz w:val="22"/>
          <w:szCs w:val="24"/>
          <w:lang w:val="en-US"/>
        </w:rPr>
        <w:t>lodgment</w:t>
      </w:r>
      <w:r w:rsidRPr="00A13AD7">
        <w:rPr>
          <w:rFonts w:asciiTheme="minorHAnsi" w:hAnsiTheme="minorHAnsi"/>
          <w:sz w:val="22"/>
          <w:szCs w:val="24"/>
          <w:lang w:val="en-US"/>
        </w:rPr>
        <w:t xml:space="preserve"> of this form are limited to the </w:t>
      </w:r>
      <w:r w:rsidRPr="00A13AD7">
        <w:rPr>
          <w:rFonts w:asciiTheme="minorHAnsi" w:hAnsiTheme="minorHAnsi"/>
          <w:i/>
          <w:iCs/>
          <w:sz w:val="22"/>
          <w:szCs w:val="24"/>
          <w:lang w:val="en-US"/>
        </w:rPr>
        <w:t xml:space="preserve">direct retail sale </w:t>
      </w:r>
      <w:r w:rsidRPr="00A13AD7">
        <w:rPr>
          <w:rFonts w:asciiTheme="minorHAnsi" w:hAnsiTheme="minorHAnsi"/>
          <w:sz w:val="22"/>
          <w:szCs w:val="24"/>
          <w:lang w:val="en-US"/>
        </w:rPr>
        <w:t xml:space="preserve">of imported salmonid product and/or the </w:t>
      </w:r>
      <w:r w:rsidRPr="00A13AD7">
        <w:rPr>
          <w:rFonts w:asciiTheme="minorHAnsi" w:hAnsiTheme="minorHAnsi"/>
          <w:i/>
          <w:iCs/>
          <w:sz w:val="22"/>
          <w:szCs w:val="24"/>
          <w:lang w:val="en-US"/>
        </w:rPr>
        <w:t xml:space="preserve">processing for retail sale </w:t>
      </w:r>
      <w:r w:rsidRPr="00A13AD7">
        <w:rPr>
          <w:rFonts w:asciiTheme="minorHAnsi" w:hAnsiTheme="minorHAnsi"/>
          <w:sz w:val="22"/>
          <w:szCs w:val="24"/>
          <w:lang w:val="en-US"/>
        </w:rPr>
        <w:t>of less than 300</w:t>
      </w:r>
      <w:r w:rsidR="00F356E5">
        <w:rPr>
          <w:rFonts w:asciiTheme="minorHAnsi" w:hAnsiTheme="minorHAnsi"/>
          <w:sz w:val="22"/>
          <w:szCs w:val="24"/>
          <w:lang w:val="en-US"/>
        </w:rPr>
        <w:t xml:space="preserve"> </w:t>
      </w:r>
      <w:r w:rsidRPr="00A13AD7">
        <w:rPr>
          <w:rFonts w:asciiTheme="minorHAnsi" w:hAnsiTheme="minorHAnsi"/>
          <w:sz w:val="22"/>
          <w:szCs w:val="24"/>
          <w:lang w:val="en-US"/>
        </w:rPr>
        <w:t>kg of imported product per day.</w:t>
      </w:r>
      <w:r w:rsidRPr="00A13AD7">
        <w:rPr>
          <w:rFonts w:asciiTheme="minorHAnsi" w:hAnsiTheme="minorHAnsi"/>
          <w:sz w:val="22"/>
          <w:szCs w:val="24"/>
          <w:lang w:val="en-US"/>
        </w:rPr>
        <w:br/>
      </w:r>
    </w:p>
    <w:p w14:paraId="56C7A615" w14:textId="7601A9DD" w:rsidR="00CE57DD" w:rsidRPr="00A13AD7" w:rsidRDefault="00CE57DD" w:rsidP="00CE57DD">
      <w:pPr>
        <w:numPr>
          <w:ilvl w:val="0"/>
          <w:numId w:val="13"/>
        </w:numPr>
        <w:overflowPunct/>
        <w:textAlignment w:val="auto"/>
        <w:rPr>
          <w:rFonts w:asciiTheme="minorHAnsi" w:hAnsiTheme="minorHAnsi"/>
          <w:sz w:val="22"/>
          <w:szCs w:val="24"/>
          <w:lang w:val="en-US"/>
        </w:rPr>
      </w:pPr>
      <w:r w:rsidRPr="00A13AD7">
        <w:rPr>
          <w:rFonts w:asciiTheme="minorHAnsi" w:hAnsiTheme="minorHAnsi"/>
          <w:sz w:val="22"/>
          <w:szCs w:val="24"/>
          <w:lang w:val="en-US"/>
        </w:rPr>
        <w:t xml:space="preserve">If at any stage the above mentioned company is going to </w:t>
      </w:r>
      <w:r w:rsidRPr="00A13AD7">
        <w:rPr>
          <w:rFonts w:asciiTheme="minorHAnsi" w:hAnsiTheme="minorHAnsi"/>
          <w:i/>
          <w:iCs/>
          <w:sz w:val="22"/>
          <w:szCs w:val="24"/>
          <w:lang w:val="en-US"/>
        </w:rPr>
        <w:t xml:space="preserve">commercially process </w:t>
      </w:r>
      <w:r w:rsidRPr="00A13AD7">
        <w:rPr>
          <w:rFonts w:asciiTheme="minorHAnsi" w:hAnsiTheme="minorHAnsi"/>
          <w:sz w:val="22"/>
          <w:szCs w:val="24"/>
          <w:lang w:val="en-US"/>
        </w:rPr>
        <w:t xml:space="preserve">salmonid product or </w:t>
      </w:r>
      <w:r w:rsidRPr="00A13AD7">
        <w:rPr>
          <w:rFonts w:asciiTheme="minorHAnsi" w:hAnsiTheme="minorHAnsi"/>
          <w:i/>
          <w:iCs/>
          <w:sz w:val="22"/>
          <w:szCs w:val="24"/>
          <w:lang w:val="en-US"/>
        </w:rPr>
        <w:t xml:space="preserve">process for retail sale </w:t>
      </w:r>
      <w:r w:rsidRPr="00A13AD7">
        <w:rPr>
          <w:rFonts w:asciiTheme="minorHAnsi" w:hAnsiTheme="minorHAnsi"/>
          <w:sz w:val="22"/>
          <w:szCs w:val="24"/>
          <w:lang w:val="en-US"/>
        </w:rPr>
        <w:t>more than 300</w:t>
      </w:r>
      <w:r w:rsidR="00F356E5">
        <w:rPr>
          <w:rFonts w:asciiTheme="minorHAnsi" w:hAnsiTheme="minorHAnsi"/>
          <w:sz w:val="22"/>
          <w:szCs w:val="24"/>
          <w:lang w:val="en-US"/>
        </w:rPr>
        <w:t xml:space="preserve"> </w:t>
      </w:r>
      <w:r w:rsidRPr="00A13AD7">
        <w:rPr>
          <w:rFonts w:asciiTheme="minorHAnsi" w:hAnsiTheme="minorHAnsi"/>
          <w:sz w:val="22"/>
          <w:szCs w:val="24"/>
          <w:lang w:val="en-US"/>
        </w:rPr>
        <w:t>kg per day of imported</w:t>
      </w:r>
      <w:r w:rsidRPr="00A13AD7">
        <w:rPr>
          <w:rFonts w:asciiTheme="minorHAnsi" w:hAnsiTheme="minorHAnsi"/>
          <w:i/>
          <w:iCs/>
          <w:sz w:val="22"/>
          <w:szCs w:val="24"/>
          <w:lang w:val="en-US"/>
        </w:rPr>
        <w:t xml:space="preserve"> </w:t>
      </w:r>
      <w:r w:rsidRPr="00A13AD7">
        <w:rPr>
          <w:rFonts w:asciiTheme="minorHAnsi" w:hAnsiTheme="minorHAnsi"/>
          <w:sz w:val="22"/>
          <w:szCs w:val="24"/>
          <w:lang w:val="en-US"/>
        </w:rPr>
        <w:t xml:space="preserve">product, the company must contact the </w:t>
      </w:r>
      <w:r w:rsidR="001039AA" w:rsidRPr="00A13AD7">
        <w:rPr>
          <w:rFonts w:asciiTheme="minorHAnsi" w:hAnsiTheme="minorHAnsi"/>
          <w:sz w:val="22"/>
          <w:szCs w:val="24"/>
          <w:lang w:val="en-US"/>
        </w:rPr>
        <w:t>Department of Agriculture and Water Resources Import Services Team</w:t>
      </w:r>
      <w:r w:rsidRPr="00A13AD7">
        <w:rPr>
          <w:rFonts w:asciiTheme="minorHAnsi" w:hAnsiTheme="minorHAnsi"/>
          <w:sz w:val="22"/>
          <w:szCs w:val="24"/>
          <w:lang w:val="en-US"/>
        </w:rPr>
        <w:t>.</w:t>
      </w:r>
      <w:r w:rsidRPr="00A13AD7">
        <w:rPr>
          <w:rFonts w:asciiTheme="minorHAnsi" w:hAnsiTheme="minorHAnsi"/>
          <w:sz w:val="22"/>
          <w:szCs w:val="24"/>
          <w:lang w:val="en-US"/>
        </w:rPr>
        <w:br/>
      </w:r>
    </w:p>
    <w:p w14:paraId="443B5E7A" w14:textId="77777777" w:rsidR="00CE57DD" w:rsidRPr="00A13AD7" w:rsidRDefault="00CE57DD" w:rsidP="00CE57DD">
      <w:pPr>
        <w:numPr>
          <w:ilvl w:val="0"/>
          <w:numId w:val="13"/>
        </w:numPr>
        <w:overflowPunct/>
        <w:textAlignment w:val="auto"/>
        <w:rPr>
          <w:rFonts w:asciiTheme="minorHAnsi" w:hAnsiTheme="minorHAnsi"/>
          <w:sz w:val="22"/>
          <w:szCs w:val="24"/>
          <w:lang w:val="en-US"/>
        </w:rPr>
      </w:pPr>
      <w:r w:rsidRPr="00A13AD7">
        <w:rPr>
          <w:rFonts w:asciiTheme="minorHAnsi" w:hAnsiTheme="minorHAnsi"/>
          <w:sz w:val="22"/>
          <w:szCs w:val="24"/>
          <w:lang w:val="en-US"/>
        </w:rPr>
        <w:t xml:space="preserve">Companies purchasing product for </w:t>
      </w:r>
      <w:r w:rsidRPr="00A13AD7">
        <w:rPr>
          <w:rFonts w:asciiTheme="minorHAnsi" w:hAnsiTheme="minorHAnsi"/>
          <w:i/>
          <w:iCs/>
          <w:sz w:val="22"/>
          <w:szCs w:val="24"/>
          <w:lang w:val="en-US"/>
        </w:rPr>
        <w:t xml:space="preserve">direct retail sale </w:t>
      </w:r>
      <w:r w:rsidRPr="00A13AD7">
        <w:rPr>
          <w:rFonts w:asciiTheme="minorHAnsi" w:hAnsiTheme="minorHAnsi"/>
          <w:sz w:val="22"/>
          <w:szCs w:val="24"/>
          <w:lang w:val="en-US"/>
        </w:rPr>
        <w:t xml:space="preserve">or for </w:t>
      </w:r>
      <w:r w:rsidRPr="00A13AD7">
        <w:rPr>
          <w:rFonts w:asciiTheme="minorHAnsi" w:hAnsiTheme="minorHAnsi"/>
          <w:i/>
          <w:iCs/>
          <w:sz w:val="22"/>
          <w:szCs w:val="24"/>
          <w:lang w:val="en-US"/>
        </w:rPr>
        <w:t>processing for retail</w:t>
      </w:r>
      <w:r w:rsidRPr="00A13AD7">
        <w:rPr>
          <w:rFonts w:asciiTheme="minorHAnsi" w:hAnsiTheme="minorHAnsi"/>
          <w:sz w:val="22"/>
          <w:szCs w:val="24"/>
          <w:lang w:val="en-US"/>
        </w:rPr>
        <w:t xml:space="preserve"> </w:t>
      </w:r>
      <w:r w:rsidRPr="00A13AD7">
        <w:rPr>
          <w:rFonts w:asciiTheme="minorHAnsi" w:hAnsiTheme="minorHAnsi"/>
          <w:i/>
          <w:iCs/>
          <w:sz w:val="22"/>
          <w:szCs w:val="24"/>
          <w:lang w:val="en-US"/>
        </w:rPr>
        <w:t xml:space="preserve">sale </w:t>
      </w:r>
      <w:r w:rsidRPr="00A13AD7">
        <w:rPr>
          <w:rFonts w:asciiTheme="minorHAnsi" w:hAnsiTheme="minorHAnsi"/>
          <w:sz w:val="22"/>
          <w:szCs w:val="24"/>
          <w:lang w:val="en-US"/>
        </w:rPr>
        <w:t>must not knowingly on-sell to a commercial processor or a premises that may process for retail sale more than 300kg in one day.</w:t>
      </w:r>
      <w:r w:rsidRPr="00A13AD7">
        <w:rPr>
          <w:rFonts w:asciiTheme="minorHAnsi" w:hAnsiTheme="minorHAnsi"/>
          <w:sz w:val="22"/>
          <w:szCs w:val="24"/>
          <w:lang w:val="en-US"/>
        </w:rPr>
        <w:br/>
      </w:r>
    </w:p>
    <w:p w14:paraId="34A448E9" w14:textId="15102378" w:rsidR="00CE57DD" w:rsidRPr="00A13AD7" w:rsidRDefault="00CE57DD" w:rsidP="00CE57DD">
      <w:pPr>
        <w:numPr>
          <w:ilvl w:val="0"/>
          <w:numId w:val="13"/>
        </w:numPr>
        <w:overflowPunct/>
        <w:textAlignment w:val="auto"/>
        <w:rPr>
          <w:rFonts w:asciiTheme="minorHAnsi" w:hAnsiTheme="minorHAnsi"/>
          <w:sz w:val="22"/>
          <w:szCs w:val="24"/>
          <w:lang w:val="en-US"/>
        </w:rPr>
      </w:pPr>
      <w:r w:rsidRPr="00A13AD7">
        <w:rPr>
          <w:rFonts w:asciiTheme="minorHAnsi" w:hAnsiTheme="minorHAnsi"/>
          <w:sz w:val="22"/>
          <w:szCs w:val="24"/>
          <w:lang w:val="en-US"/>
        </w:rPr>
        <w:lastRenderedPageBreak/>
        <w:t xml:space="preserve">The above mentioned company must be aware that there are risks to Australia’s </w:t>
      </w:r>
      <w:r w:rsidR="001039AA" w:rsidRPr="00A13AD7">
        <w:rPr>
          <w:rFonts w:asciiTheme="minorHAnsi" w:hAnsiTheme="minorHAnsi"/>
          <w:sz w:val="22"/>
          <w:szCs w:val="24"/>
          <w:lang w:val="en-US"/>
        </w:rPr>
        <w:t>biosecurity</w:t>
      </w:r>
      <w:r w:rsidRPr="00A13AD7">
        <w:rPr>
          <w:rFonts w:asciiTheme="minorHAnsi" w:hAnsiTheme="minorHAnsi"/>
          <w:sz w:val="22"/>
          <w:szCs w:val="24"/>
          <w:lang w:val="en-US"/>
        </w:rPr>
        <w:t xml:space="preserve">/animal health security associated with the importation of salmonid product. While the measures that </w:t>
      </w:r>
      <w:r w:rsidR="001039AA" w:rsidRPr="00A13AD7">
        <w:rPr>
          <w:rFonts w:asciiTheme="minorHAnsi" w:hAnsiTheme="minorHAnsi"/>
          <w:sz w:val="22"/>
          <w:szCs w:val="24"/>
          <w:lang w:val="en-US"/>
        </w:rPr>
        <w:t>Department of Agriculture and Water Resources</w:t>
      </w:r>
      <w:r w:rsidRPr="00A13AD7">
        <w:rPr>
          <w:rFonts w:asciiTheme="minorHAnsi" w:hAnsiTheme="minorHAnsi"/>
          <w:sz w:val="22"/>
          <w:szCs w:val="24"/>
          <w:lang w:val="en-US"/>
        </w:rPr>
        <w:t xml:space="preserve"> has introduced reduce these to an acceptable level (known as Australia’s appropriate level of protection) there are a set of best practices for handling imported product that will further reduce these risks</w:t>
      </w:r>
      <w:r w:rsidR="00F356E5">
        <w:rPr>
          <w:rFonts w:asciiTheme="minorHAnsi" w:hAnsiTheme="minorHAnsi"/>
          <w:sz w:val="22"/>
          <w:szCs w:val="24"/>
          <w:lang w:val="en-US"/>
        </w:rPr>
        <w:t>:</w:t>
      </w:r>
    </w:p>
    <w:p w14:paraId="1D8DDD47" w14:textId="77777777" w:rsidR="00CE57DD" w:rsidRPr="00A13AD7" w:rsidRDefault="00CE57DD" w:rsidP="00CE57DD">
      <w:pPr>
        <w:overflowPunct/>
        <w:textAlignment w:val="auto"/>
        <w:rPr>
          <w:rFonts w:asciiTheme="minorHAnsi" w:hAnsiTheme="minorHAnsi"/>
          <w:sz w:val="22"/>
          <w:szCs w:val="24"/>
          <w:lang w:val="en-US"/>
        </w:rPr>
      </w:pPr>
    </w:p>
    <w:p w14:paraId="08928100" w14:textId="1E19F761" w:rsidR="00EB7AC7" w:rsidRPr="00BE01C8" w:rsidRDefault="00CE57DD" w:rsidP="00BE01C8">
      <w:pPr>
        <w:pStyle w:val="ListParagraph"/>
        <w:numPr>
          <w:ilvl w:val="0"/>
          <w:numId w:val="15"/>
        </w:numPr>
        <w:overflowPunct/>
        <w:textAlignment w:val="auto"/>
        <w:rPr>
          <w:rFonts w:asciiTheme="minorHAnsi" w:hAnsiTheme="minorHAnsi"/>
          <w:i/>
          <w:iCs/>
          <w:sz w:val="22"/>
          <w:szCs w:val="24"/>
          <w:lang w:val="en-US"/>
        </w:rPr>
      </w:pPr>
      <w:r w:rsidRPr="00BE01C8">
        <w:rPr>
          <w:rFonts w:asciiTheme="minorHAnsi" w:hAnsiTheme="minorHAnsi"/>
          <w:i/>
          <w:iCs/>
          <w:sz w:val="22"/>
          <w:szCs w:val="24"/>
          <w:lang w:val="en-US"/>
        </w:rPr>
        <w:t>Disposal of packaging, wrapping and other solid wastes</w:t>
      </w:r>
    </w:p>
    <w:p w14:paraId="3C88CE6E" w14:textId="77777777" w:rsidR="00CE57DD" w:rsidRPr="00A13AD7" w:rsidRDefault="00CE57DD" w:rsidP="00CE57DD">
      <w:pPr>
        <w:numPr>
          <w:ilvl w:val="0"/>
          <w:numId w:val="12"/>
        </w:numPr>
        <w:overflowPunct/>
        <w:textAlignment w:val="auto"/>
        <w:rPr>
          <w:rFonts w:asciiTheme="minorHAnsi" w:hAnsiTheme="minorHAnsi"/>
          <w:sz w:val="22"/>
          <w:szCs w:val="24"/>
          <w:lang w:val="en-US"/>
        </w:rPr>
      </w:pPr>
      <w:r w:rsidRPr="00A13AD7">
        <w:rPr>
          <w:rFonts w:asciiTheme="minorHAnsi" w:hAnsiTheme="minorHAnsi"/>
          <w:sz w:val="22"/>
          <w:szCs w:val="24"/>
          <w:lang w:val="en-US"/>
        </w:rPr>
        <w:t xml:space="preserve">Where the handling of imported product results in the accumulation of packaging, wrapping or any product or part of a product that cannot be sold for human consumption, a company must </w:t>
      </w:r>
      <w:r w:rsidR="00E32214" w:rsidRPr="00A13AD7">
        <w:rPr>
          <w:rFonts w:asciiTheme="minorHAnsi" w:hAnsiTheme="minorHAnsi"/>
          <w:sz w:val="22"/>
          <w:szCs w:val="24"/>
          <w:lang w:val="en-US"/>
        </w:rPr>
        <w:t>endeavor</w:t>
      </w:r>
      <w:r w:rsidRPr="00A13AD7">
        <w:rPr>
          <w:rFonts w:asciiTheme="minorHAnsi" w:hAnsiTheme="minorHAnsi"/>
          <w:sz w:val="22"/>
          <w:szCs w:val="24"/>
          <w:lang w:val="en-US"/>
        </w:rPr>
        <w:t xml:space="preserve"> to dispose of these through a commercial or municipal waste system (e.g. local council garbage collection or garbage contractor).</w:t>
      </w:r>
    </w:p>
    <w:p w14:paraId="676420DC" w14:textId="77777777" w:rsidR="00CE57DD" w:rsidRPr="00A13AD7" w:rsidRDefault="00CE57DD" w:rsidP="00CE57DD">
      <w:pPr>
        <w:overflowPunct/>
        <w:textAlignment w:val="auto"/>
        <w:rPr>
          <w:rFonts w:asciiTheme="minorHAnsi" w:hAnsiTheme="minorHAnsi"/>
          <w:sz w:val="22"/>
          <w:szCs w:val="24"/>
          <w:lang w:val="en-US"/>
        </w:rPr>
      </w:pPr>
    </w:p>
    <w:p w14:paraId="776B9C29" w14:textId="4E31F302" w:rsidR="00EB7AC7" w:rsidRPr="00BE01C8" w:rsidRDefault="00CE57DD" w:rsidP="00BE01C8">
      <w:pPr>
        <w:pStyle w:val="ListParagraph"/>
        <w:numPr>
          <w:ilvl w:val="0"/>
          <w:numId w:val="15"/>
        </w:numPr>
        <w:overflowPunct/>
        <w:textAlignment w:val="auto"/>
        <w:rPr>
          <w:rFonts w:asciiTheme="minorHAnsi" w:hAnsiTheme="minorHAnsi"/>
          <w:i/>
          <w:iCs/>
          <w:sz w:val="22"/>
          <w:szCs w:val="24"/>
          <w:lang w:val="en-US"/>
        </w:rPr>
      </w:pPr>
      <w:r w:rsidRPr="00BE01C8">
        <w:rPr>
          <w:rFonts w:asciiTheme="minorHAnsi" w:hAnsiTheme="minorHAnsi"/>
          <w:i/>
          <w:iCs/>
          <w:sz w:val="22"/>
          <w:szCs w:val="24"/>
          <w:lang w:val="en-US"/>
        </w:rPr>
        <w:t>Disposal of liquid wastes</w:t>
      </w:r>
    </w:p>
    <w:p w14:paraId="429BE5CB" w14:textId="77777777" w:rsidR="00CE57DD" w:rsidRPr="00A13AD7" w:rsidRDefault="00CE57DD" w:rsidP="00CE57DD">
      <w:pPr>
        <w:numPr>
          <w:ilvl w:val="0"/>
          <w:numId w:val="12"/>
        </w:numPr>
        <w:overflowPunct/>
        <w:textAlignment w:val="auto"/>
        <w:rPr>
          <w:rFonts w:asciiTheme="minorHAnsi" w:hAnsiTheme="minorHAnsi"/>
          <w:sz w:val="22"/>
          <w:szCs w:val="24"/>
          <w:lang w:val="en-US"/>
        </w:rPr>
      </w:pPr>
      <w:r w:rsidRPr="00A13AD7">
        <w:rPr>
          <w:rFonts w:asciiTheme="minorHAnsi" w:hAnsiTheme="minorHAnsi"/>
          <w:sz w:val="22"/>
          <w:szCs w:val="24"/>
          <w:lang w:val="en-US"/>
        </w:rPr>
        <w:t>Any liquid waste that results from thawing, washing or other processing activities should be directed to a municipal sewage system.</w:t>
      </w:r>
    </w:p>
    <w:p w14:paraId="71CB80FF" w14:textId="77777777" w:rsidR="00CE57DD" w:rsidRPr="00A13AD7" w:rsidRDefault="00CE57DD" w:rsidP="00CE57DD">
      <w:pPr>
        <w:overflowPunct/>
        <w:textAlignment w:val="auto"/>
        <w:rPr>
          <w:rFonts w:asciiTheme="minorHAnsi" w:hAnsiTheme="minorHAnsi"/>
          <w:sz w:val="22"/>
          <w:szCs w:val="24"/>
          <w:lang w:val="en-US"/>
        </w:rPr>
      </w:pPr>
    </w:p>
    <w:p w14:paraId="2720B831" w14:textId="77777777" w:rsidR="00CE57DD" w:rsidRPr="00BE01C8" w:rsidRDefault="00CE57DD" w:rsidP="00BE01C8">
      <w:pPr>
        <w:pStyle w:val="ListBullet"/>
        <w:numPr>
          <w:ilvl w:val="0"/>
          <w:numId w:val="15"/>
        </w:numPr>
      </w:pPr>
      <w:r w:rsidRPr="00BE01C8">
        <w:t>End-use of product</w:t>
      </w:r>
    </w:p>
    <w:p w14:paraId="2D46E587" w14:textId="77777777" w:rsidR="00CE57DD" w:rsidRPr="00A13AD7" w:rsidRDefault="00CE57DD" w:rsidP="00CE57DD">
      <w:pPr>
        <w:numPr>
          <w:ilvl w:val="0"/>
          <w:numId w:val="12"/>
        </w:numPr>
        <w:overflowPunct/>
        <w:textAlignment w:val="auto"/>
        <w:rPr>
          <w:rFonts w:asciiTheme="minorHAnsi" w:hAnsiTheme="minorHAnsi"/>
          <w:sz w:val="22"/>
          <w:szCs w:val="24"/>
          <w:lang w:val="en-US"/>
        </w:rPr>
      </w:pPr>
      <w:r w:rsidRPr="00A13AD7">
        <w:rPr>
          <w:rFonts w:asciiTheme="minorHAnsi" w:hAnsiTheme="minorHAnsi"/>
          <w:sz w:val="22"/>
          <w:szCs w:val="24"/>
          <w:lang w:val="en-US"/>
        </w:rPr>
        <w:t>Imported product should only be directed for human consumption. Spoiled product and processing wastes must not be sold or used for any other purposes (e.g. bait, pet food or fertilizer).</w:t>
      </w:r>
    </w:p>
    <w:p w14:paraId="13E02897" w14:textId="77777777" w:rsidR="00CE57DD" w:rsidRPr="00A13AD7" w:rsidRDefault="00CE57DD" w:rsidP="00CE57DD">
      <w:pPr>
        <w:overflowPunct/>
        <w:textAlignment w:val="auto"/>
        <w:rPr>
          <w:rFonts w:asciiTheme="minorHAnsi" w:hAnsiTheme="minorHAnsi"/>
          <w:sz w:val="22"/>
          <w:szCs w:val="24"/>
          <w:lang w:val="en-US"/>
        </w:rPr>
      </w:pPr>
    </w:p>
    <w:p w14:paraId="1981D358" w14:textId="77777777" w:rsidR="00CE57DD" w:rsidRPr="00BE01C8" w:rsidRDefault="00CE57DD" w:rsidP="00BE01C8">
      <w:pPr>
        <w:pStyle w:val="ListBullet"/>
        <w:numPr>
          <w:ilvl w:val="0"/>
          <w:numId w:val="15"/>
        </w:numPr>
      </w:pPr>
      <w:r w:rsidRPr="00BE01C8">
        <w:t>Audit of records of processing and waste disposal</w:t>
      </w:r>
    </w:p>
    <w:p w14:paraId="24958A12" w14:textId="77777777" w:rsidR="00CE57DD" w:rsidRPr="00A13AD7" w:rsidRDefault="00CE57DD" w:rsidP="00CE57DD">
      <w:pPr>
        <w:numPr>
          <w:ilvl w:val="0"/>
          <w:numId w:val="12"/>
        </w:numPr>
        <w:overflowPunct/>
        <w:textAlignment w:val="auto"/>
        <w:rPr>
          <w:rFonts w:asciiTheme="minorHAnsi" w:hAnsiTheme="minorHAnsi"/>
          <w:sz w:val="22"/>
          <w:szCs w:val="24"/>
          <w:lang w:val="en-US"/>
        </w:rPr>
      </w:pPr>
      <w:r w:rsidRPr="00A13AD7">
        <w:rPr>
          <w:rFonts w:asciiTheme="minorHAnsi" w:hAnsiTheme="minorHAnsi"/>
          <w:sz w:val="22"/>
          <w:szCs w:val="24"/>
          <w:lang w:val="en-US"/>
        </w:rPr>
        <w:t xml:space="preserve">The above mentioned company must keep records showing the amount of imported fish processed on any given day and all waste disposal procedures. These records may be subject to audit by </w:t>
      </w:r>
      <w:r w:rsidR="003807B2" w:rsidRPr="00A13AD7">
        <w:rPr>
          <w:rFonts w:asciiTheme="minorHAnsi" w:hAnsiTheme="minorHAnsi"/>
          <w:sz w:val="22"/>
          <w:szCs w:val="24"/>
          <w:lang w:val="en-US"/>
        </w:rPr>
        <w:t>Department of Agriculture and Water Resources</w:t>
      </w:r>
      <w:r w:rsidRPr="00A13AD7">
        <w:rPr>
          <w:rFonts w:asciiTheme="minorHAnsi" w:hAnsiTheme="minorHAnsi"/>
          <w:sz w:val="22"/>
          <w:szCs w:val="24"/>
          <w:lang w:val="en-US"/>
        </w:rPr>
        <w:t xml:space="preserve"> officers at any time. All costs associated with audit are to be borne by the above mentioned company.</w:t>
      </w:r>
    </w:p>
    <w:p w14:paraId="17DEA9BC" w14:textId="77777777" w:rsidR="00CE57DD" w:rsidRPr="00A13AD7" w:rsidRDefault="00CE57DD" w:rsidP="00CE57DD">
      <w:pPr>
        <w:overflowPunct/>
        <w:textAlignment w:val="auto"/>
        <w:rPr>
          <w:rFonts w:asciiTheme="minorHAnsi" w:hAnsiTheme="minorHAnsi"/>
          <w:sz w:val="22"/>
          <w:szCs w:val="24"/>
          <w:lang w:val="en-US"/>
        </w:rPr>
      </w:pPr>
    </w:p>
    <w:p w14:paraId="542258ED" w14:textId="77777777" w:rsidR="00CE57DD" w:rsidRPr="00A13AD7" w:rsidRDefault="00CE57DD" w:rsidP="00CE57DD">
      <w:pPr>
        <w:overflowPunct/>
        <w:textAlignment w:val="auto"/>
        <w:rPr>
          <w:rFonts w:asciiTheme="minorHAnsi" w:hAnsiTheme="minorHAnsi"/>
          <w:b/>
          <w:bCs/>
          <w:sz w:val="22"/>
          <w:szCs w:val="28"/>
          <w:lang w:val="en-US"/>
        </w:rPr>
      </w:pPr>
    </w:p>
    <w:p w14:paraId="44BA6ED0" w14:textId="77777777" w:rsidR="00CE57DD" w:rsidRPr="00BE01C8" w:rsidRDefault="00CE57DD" w:rsidP="00CE57DD">
      <w:pPr>
        <w:overflowPunct/>
        <w:textAlignment w:val="auto"/>
        <w:rPr>
          <w:rFonts w:asciiTheme="minorHAnsi" w:hAnsiTheme="minorHAnsi"/>
          <w:b/>
          <w:bCs/>
          <w:sz w:val="22"/>
          <w:szCs w:val="28"/>
          <w:u w:val="single"/>
          <w:lang w:val="en-US"/>
        </w:rPr>
      </w:pPr>
      <w:r w:rsidRPr="00BE01C8">
        <w:rPr>
          <w:rFonts w:asciiTheme="minorHAnsi" w:hAnsiTheme="minorHAnsi"/>
          <w:b/>
          <w:bCs/>
          <w:sz w:val="22"/>
          <w:szCs w:val="28"/>
          <w:u w:val="single"/>
          <w:lang w:val="en-US"/>
        </w:rPr>
        <w:t>Section 3</w:t>
      </w:r>
    </w:p>
    <w:p w14:paraId="3F39FEEC" w14:textId="77777777" w:rsidR="00CE57DD" w:rsidRPr="00A13AD7" w:rsidRDefault="00CE57DD" w:rsidP="00CE57DD">
      <w:pPr>
        <w:overflowPunct/>
        <w:textAlignment w:val="auto"/>
        <w:rPr>
          <w:rFonts w:asciiTheme="minorHAnsi" w:hAnsiTheme="minorHAnsi"/>
          <w:b/>
          <w:bCs/>
          <w:sz w:val="22"/>
          <w:szCs w:val="28"/>
          <w:lang w:val="en-US"/>
        </w:rPr>
      </w:pPr>
    </w:p>
    <w:p w14:paraId="2EF58A03" w14:textId="77777777" w:rsidR="00CE57DD" w:rsidRPr="00A13AD7" w:rsidRDefault="00CE57DD" w:rsidP="00CE57DD">
      <w:pPr>
        <w:overflowPunct/>
        <w:textAlignment w:val="auto"/>
        <w:rPr>
          <w:rFonts w:asciiTheme="minorHAnsi" w:hAnsiTheme="minorHAnsi"/>
          <w:b/>
          <w:bCs/>
          <w:sz w:val="22"/>
          <w:szCs w:val="24"/>
          <w:lang w:val="en-US"/>
        </w:rPr>
      </w:pPr>
      <w:r w:rsidRPr="00A13AD7">
        <w:rPr>
          <w:rFonts w:asciiTheme="minorHAnsi" w:hAnsiTheme="minorHAnsi"/>
          <w:b/>
          <w:bCs/>
          <w:sz w:val="22"/>
          <w:szCs w:val="24"/>
          <w:lang w:val="en-US"/>
        </w:rPr>
        <w:t>Declaration</w:t>
      </w:r>
    </w:p>
    <w:p w14:paraId="1CBC6C9C" w14:textId="77777777" w:rsidR="00CE57DD" w:rsidRPr="00A13AD7" w:rsidRDefault="00CE57DD" w:rsidP="00CE57DD">
      <w:pPr>
        <w:overflowPunct/>
        <w:textAlignment w:val="auto"/>
        <w:rPr>
          <w:rFonts w:asciiTheme="minorHAnsi" w:hAnsiTheme="minorHAnsi"/>
          <w:b/>
          <w:bCs/>
          <w:sz w:val="22"/>
          <w:szCs w:val="24"/>
          <w:lang w:val="en-US"/>
        </w:rPr>
      </w:pPr>
    </w:p>
    <w:p w14:paraId="039F5625" w14:textId="77777777" w:rsidR="00CE57DD" w:rsidRPr="00A13AD7" w:rsidRDefault="00CE57DD" w:rsidP="00CE57DD">
      <w:pPr>
        <w:overflowPunct/>
        <w:textAlignment w:val="auto"/>
        <w:rPr>
          <w:rFonts w:asciiTheme="minorHAnsi" w:hAnsiTheme="minorHAnsi"/>
          <w:sz w:val="22"/>
          <w:szCs w:val="24"/>
          <w:lang w:val="en-US"/>
        </w:rPr>
      </w:pPr>
      <w:r w:rsidRPr="00A13AD7">
        <w:rPr>
          <w:rFonts w:asciiTheme="minorHAnsi" w:hAnsiTheme="minorHAnsi"/>
          <w:sz w:val="22"/>
          <w:szCs w:val="24"/>
          <w:lang w:val="en-US"/>
        </w:rPr>
        <w:t>I,………………………………………………………, have read the above conditions associated with the handling of imported product and agree that the above mentioned company is aware of its obligations.</w:t>
      </w:r>
    </w:p>
    <w:p w14:paraId="12B88922" w14:textId="77777777" w:rsidR="00CE57DD" w:rsidRPr="00A13AD7" w:rsidRDefault="00CE57DD" w:rsidP="00CE57DD">
      <w:pPr>
        <w:overflowPunct/>
        <w:textAlignment w:val="auto"/>
        <w:rPr>
          <w:rFonts w:asciiTheme="minorHAnsi" w:hAnsiTheme="minorHAnsi"/>
          <w:sz w:val="22"/>
          <w:szCs w:val="24"/>
          <w:lang w:val="en-US"/>
        </w:rPr>
      </w:pPr>
    </w:p>
    <w:p w14:paraId="4C719FF6" w14:textId="77777777" w:rsidR="00CE57DD" w:rsidRPr="00A13AD7" w:rsidRDefault="00CE57DD" w:rsidP="00CE57DD">
      <w:pPr>
        <w:overflowPunct/>
        <w:textAlignment w:val="auto"/>
        <w:rPr>
          <w:rFonts w:asciiTheme="minorHAnsi" w:hAnsiTheme="minorHAnsi"/>
          <w:sz w:val="22"/>
          <w:szCs w:val="24"/>
          <w:lang w:val="en-US"/>
        </w:rPr>
      </w:pPr>
      <w:r w:rsidRPr="00A13AD7">
        <w:rPr>
          <w:rFonts w:asciiTheme="minorHAnsi" w:hAnsiTheme="minorHAnsi"/>
          <w:sz w:val="22"/>
          <w:szCs w:val="24"/>
          <w:lang w:val="en-US"/>
        </w:rPr>
        <w:t>I agree that the above mentioned company will implement best handling practices as outlined above.</w:t>
      </w:r>
    </w:p>
    <w:p w14:paraId="3E128C90" w14:textId="77777777" w:rsidR="00CE57DD" w:rsidRPr="00A13AD7" w:rsidRDefault="00CE57DD" w:rsidP="00CE57DD">
      <w:pPr>
        <w:overflowPunct/>
        <w:textAlignment w:val="auto"/>
        <w:rPr>
          <w:rFonts w:asciiTheme="minorHAnsi" w:hAnsiTheme="minorHAnsi"/>
          <w:sz w:val="22"/>
          <w:szCs w:val="24"/>
          <w:lang w:val="en-US"/>
        </w:rPr>
      </w:pPr>
    </w:p>
    <w:p w14:paraId="68A7553D" w14:textId="77777777" w:rsidR="00CE57DD" w:rsidRPr="00A13AD7" w:rsidRDefault="00CE57DD" w:rsidP="00CE57DD">
      <w:pPr>
        <w:overflowPunct/>
        <w:textAlignment w:val="auto"/>
        <w:rPr>
          <w:rFonts w:asciiTheme="minorHAnsi" w:hAnsiTheme="minorHAnsi"/>
          <w:sz w:val="22"/>
          <w:szCs w:val="24"/>
          <w:lang w:val="en-US"/>
        </w:rPr>
      </w:pPr>
    </w:p>
    <w:p w14:paraId="767DF8B2" w14:textId="77777777" w:rsidR="00CE57DD" w:rsidRPr="00A13AD7" w:rsidRDefault="00CE57DD" w:rsidP="00CE57DD">
      <w:pPr>
        <w:overflowPunct/>
        <w:textAlignment w:val="auto"/>
        <w:rPr>
          <w:rFonts w:asciiTheme="minorHAnsi" w:hAnsiTheme="minorHAnsi"/>
          <w:sz w:val="22"/>
          <w:szCs w:val="24"/>
          <w:lang w:val="en-US"/>
        </w:rPr>
      </w:pPr>
    </w:p>
    <w:p w14:paraId="59BAC850" w14:textId="77777777" w:rsidR="00CE57DD" w:rsidRPr="00A13AD7" w:rsidRDefault="00CE57DD" w:rsidP="00CE57DD">
      <w:pPr>
        <w:overflowPunct/>
        <w:textAlignment w:val="auto"/>
        <w:rPr>
          <w:rFonts w:asciiTheme="minorHAnsi" w:hAnsiTheme="minorHAnsi"/>
          <w:sz w:val="22"/>
          <w:szCs w:val="24"/>
          <w:lang w:val="en-US"/>
        </w:rPr>
      </w:pPr>
      <w:r w:rsidRPr="00A13AD7">
        <w:rPr>
          <w:rFonts w:asciiTheme="minorHAnsi" w:hAnsiTheme="minorHAnsi"/>
          <w:sz w:val="22"/>
          <w:szCs w:val="24"/>
          <w:lang w:val="en-US"/>
        </w:rPr>
        <w:t>SIGNED……………………………………………. DATE…………………………</w:t>
      </w:r>
    </w:p>
    <w:p w14:paraId="6DA38472" w14:textId="77777777" w:rsidR="00CE57DD" w:rsidRPr="00A13AD7" w:rsidRDefault="00CE57DD" w:rsidP="00CE57DD">
      <w:pPr>
        <w:overflowPunct/>
        <w:textAlignment w:val="auto"/>
        <w:rPr>
          <w:rFonts w:asciiTheme="minorHAnsi" w:hAnsiTheme="minorHAnsi"/>
          <w:sz w:val="22"/>
        </w:rPr>
      </w:pPr>
    </w:p>
    <w:p w14:paraId="351CEC05" w14:textId="77777777" w:rsidR="00CE57DD" w:rsidRPr="00A13AD7" w:rsidRDefault="00CE57DD" w:rsidP="00CE57DD">
      <w:pPr>
        <w:rPr>
          <w:rFonts w:asciiTheme="minorHAnsi" w:hAnsiTheme="minorHAnsi"/>
          <w:sz w:val="22"/>
        </w:rPr>
      </w:pPr>
    </w:p>
    <w:p w14:paraId="31975728" w14:textId="77777777" w:rsidR="006A1DF3" w:rsidRPr="00A13AD7" w:rsidRDefault="006A1DF3" w:rsidP="00671A63">
      <w:pPr>
        <w:rPr>
          <w:rFonts w:asciiTheme="minorHAnsi" w:hAnsiTheme="minorHAnsi"/>
        </w:rPr>
      </w:pPr>
    </w:p>
    <w:p w14:paraId="7719E8BD" w14:textId="77777777" w:rsidR="00D73C51" w:rsidRPr="00A13AD7" w:rsidRDefault="00D73C51" w:rsidP="003D6C96">
      <w:pPr>
        <w:pStyle w:val="ListBullet"/>
        <w:ind w:left="0"/>
      </w:pPr>
    </w:p>
    <w:sectPr w:rsidR="00D73C51" w:rsidRPr="00A13AD7" w:rsidSect="001E7061">
      <w:headerReference w:type="even" r:id="rId11"/>
      <w:headerReference w:type="default" r:id="rId12"/>
      <w:footerReference w:type="default" r:id="rId13"/>
      <w:headerReference w:type="first" r:id="rId14"/>
      <w:footerReference w:type="first" r:id="rId15"/>
      <w:pgSz w:w="11906" w:h="16838"/>
      <w:pgMar w:top="1440" w:right="1418" w:bottom="1440" w:left="1701" w:header="425" w:footer="4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EC50" w14:textId="77777777" w:rsidR="00906923" w:rsidRDefault="00906923" w:rsidP="00A60185">
      <w:r>
        <w:separator/>
      </w:r>
    </w:p>
  </w:endnote>
  <w:endnote w:type="continuationSeparator" w:id="0">
    <w:p w14:paraId="0B2131FB" w14:textId="77777777" w:rsidR="00906923" w:rsidRDefault="00906923"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492500F5" w14:textId="77777777" w:rsidR="001E7061" w:rsidRDefault="001E7061">
        <w:pPr>
          <w:pStyle w:val="Foote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2196"/>
          <w:gridCol w:w="2196"/>
        </w:tblGrid>
        <w:tr w:rsidR="001E7061" w:rsidRPr="00E85EED" w14:paraId="021D4248" w14:textId="77777777" w:rsidTr="00382953">
          <w:tc>
            <w:tcPr>
              <w:tcW w:w="1250" w:type="pct"/>
              <w:tcBorders>
                <w:left w:val="single" w:sz="4" w:space="0" w:color="auto"/>
                <w:right w:val="single" w:sz="4" w:space="0" w:color="auto"/>
              </w:tcBorders>
            </w:tcPr>
            <w:p w14:paraId="2BA28FCC" w14:textId="77777777" w:rsidR="001E7061" w:rsidRPr="00E85EED" w:rsidRDefault="001E7061" w:rsidP="001E7061">
              <w:pPr>
                <w:tabs>
                  <w:tab w:val="center" w:pos="4320"/>
                  <w:tab w:val="right" w:pos="8640"/>
                </w:tabs>
                <w:rPr>
                  <w:rFonts w:ascii="Calibri" w:hAnsi="Calibri"/>
                  <w:sz w:val="16"/>
                </w:rPr>
              </w:pPr>
              <w:r w:rsidRPr="00E85EED">
                <w:rPr>
                  <w:rFonts w:ascii="Calibri" w:hAnsi="Calibri"/>
                  <w:b/>
                  <w:sz w:val="16"/>
                </w:rPr>
                <w:t>T</w:t>
              </w:r>
              <w:r w:rsidRPr="00E85EED">
                <w:rPr>
                  <w:rFonts w:ascii="Calibri" w:hAnsi="Calibri"/>
                  <w:sz w:val="16"/>
                </w:rPr>
                <w:t xml:space="preserve"> </w:t>
              </w:r>
              <w:r w:rsidRPr="001E7061">
                <w:rPr>
                  <w:rFonts w:ascii="Calibri" w:hAnsi="Calibri"/>
                  <w:sz w:val="16"/>
                </w:rPr>
                <w:t>1800 900 090</w:t>
              </w:r>
            </w:p>
          </w:tc>
          <w:tc>
            <w:tcPr>
              <w:tcW w:w="1250" w:type="pct"/>
              <w:tcBorders>
                <w:left w:val="single" w:sz="4" w:space="0" w:color="auto"/>
                <w:right w:val="single" w:sz="4" w:space="0" w:color="auto"/>
              </w:tcBorders>
            </w:tcPr>
            <w:p w14:paraId="167341F4" w14:textId="77777777" w:rsidR="001E7061" w:rsidRPr="00E85EED" w:rsidRDefault="001E7061" w:rsidP="001E7061">
              <w:pPr>
                <w:tabs>
                  <w:tab w:val="center" w:pos="4320"/>
                  <w:tab w:val="right" w:pos="8640"/>
                </w:tabs>
                <w:rPr>
                  <w:rFonts w:ascii="Calibri" w:hAnsi="Calibri"/>
                  <w:sz w:val="16"/>
                </w:rPr>
              </w:pPr>
              <w:r w:rsidRPr="00E85EED">
                <w:rPr>
                  <w:rFonts w:ascii="Calibri" w:hAnsi="Calibri"/>
                  <w:sz w:val="16"/>
                </w:rPr>
                <w:t>18 Marcus Clarke Street</w:t>
              </w:r>
            </w:p>
            <w:p w14:paraId="5EB5F3FF" w14:textId="77777777" w:rsidR="001E7061" w:rsidRPr="00E85EED" w:rsidRDefault="001E7061" w:rsidP="001E7061">
              <w:pPr>
                <w:tabs>
                  <w:tab w:val="center" w:pos="4320"/>
                  <w:tab w:val="right" w:pos="8640"/>
                </w:tabs>
                <w:rPr>
                  <w:rFonts w:ascii="Calibri" w:hAnsi="Calibri"/>
                  <w:sz w:val="16"/>
                </w:rPr>
              </w:pPr>
              <w:r w:rsidRPr="00E85EED">
                <w:rPr>
                  <w:rFonts w:ascii="Calibri" w:hAnsi="Calibri"/>
                  <w:sz w:val="16"/>
                </w:rPr>
                <w:t>Canberra City ACT 2601</w:t>
              </w:r>
            </w:p>
          </w:tc>
          <w:tc>
            <w:tcPr>
              <w:tcW w:w="1250" w:type="pct"/>
              <w:tcBorders>
                <w:left w:val="single" w:sz="4" w:space="0" w:color="auto"/>
                <w:right w:val="single" w:sz="4" w:space="0" w:color="auto"/>
              </w:tcBorders>
            </w:tcPr>
            <w:p w14:paraId="055E6CFC" w14:textId="77777777" w:rsidR="001E7061" w:rsidRPr="00E85EED" w:rsidRDefault="001E7061" w:rsidP="001E7061">
              <w:pPr>
                <w:tabs>
                  <w:tab w:val="center" w:pos="4320"/>
                  <w:tab w:val="right" w:pos="8640"/>
                </w:tabs>
                <w:rPr>
                  <w:rFonts w:ascii="Calibri" w:hAnsi="Calibri"/>
                  <w:sz w:val="16"/>
                </w:rPr>
              </w:pPr>
              <w:r w:rsidRPr="00E85EED">
                <w:rPr>
                  <w:rFonts w:ascii="Calibri" w:hAnsi="Calibri"/>
                  <w:sz w:val="16"/>
                </w:rPr>
                <w:t>GPO Box 858</w:t>
              </w:r>
            </w:p>
            <w:p w14:paraId="1287AFE1" w14:textId="77777777" w:rsidR="001E7061" w:rsidRPr="00E85EED" w:rsidRDefault="001E7061" w:rsidP="001E7061">
              <w:pPr>
                <w:tabs>
                  <w:tab w:val="center" w:pos="4320"/>
                  <w:tab w:val="right" w:pos="8640"/>
                </w:tabs>
                <w:rPr>
                  <w:rFonts w:ascii="Calibri" w:hAnsi="Calibri"/>
                  <w:sz w:val="16"/>
                </w:rPr>
              </w:pPr>
              <w:r w:rsidRPr="00E85EED">
                <w:rPr>
                  <w:rFonts w:ascii="Calibri" w:hAnsi="Calibri"/>
                  <w:sz w:val="16"/>
                </w:rPr>
                <w:t>Canberra ACT 2601</w:t>
              </w:r>
            </w:p>
          </w:tc>
          <w:tc>
            <w:tcPr>
              <w:tcW w:w="1250" w:type="pct"/>
              <w:tcBorders>
                <w:left w:val="single" w:sz="4" w:space="0" w:color="auto"/>
              </w:tcBorders>
            </w:tcPr>
            <w:p w14:paraId="7A730448" w14:textId="77777777" w:rsidR="001E7061" w:rsidRPr="00E85EED" w:rsidRDefault="001E7061" w:rsidP="001E7061">
              <w:pPr>
                <w:tabs>
                  <w:tab w:val="center" w:pos="4320"/>
                  <w:tab w:val="right" w:pos="8640"/>
                </w:tabs>
                <w:rPr>
                  <w:rFonts w:ascii="Calibri" w:hAnsi="Calibri"/>
                  <w:b/>
                  <w:sz w:val="16"/>
                </w:rPr>
              </w:pPr>
              <w:r>
                <w:rPr>
                  <w:rFonts w:ascii="Calibri" w:hAnsi="Calibri"/>
                  <w:b/>
                  <w:sz w:val="16"/>
                </w:rPr>
                <w:t>agriculture</w:t>
              </w:r>
              <w:r w:rsidRPr="00E85EED">
                <w:rPr>
                  <w:rFonts w:ascii="Calibri" w:hAnsi="Calibri"/>
                  <w:b/>
                  <w:sz w:val="16"/>
                </w:rPr>
                <w:t>.gov.au</w:t>
              </w:r>
            </w:p>
            <w:p w14:paraId="29782B2E" w14:textId="77777777" w:rsidR="001E7061" w:rsidRPr="00E85EED" w:rsidRDefault="001E7061" w:rsidP="001E7061">
              <w:pPr>
                <w:tabs>
                  <w:tab w:val="center" w:pos="4320"/>
                  <w:tab w:val="right" w:pos="8640"/>
                </w:tabs>
                <w:rPr>
                  <w:rFonts w:ascii="Calibri" w:hAnsi="Calibri"/>
                  <w:sz w:val="16"/>
                </w:rPr>
              </w:pPr>
              <w:r w:rsidRPr="00E85EED">
                <w:rPr>
                  <w:rFonts w:ascii="Calibri" w:hAnsi="Calibri"/>
                  <w:sz w:val="16"/>
                </w:rPr>
                <w:t>ABN 24 113 085 695</w:t>
              </w:r>
            </w:p>
          </w:tc>
        </w:tr>
      </w:tbl>
      <w:p w14:paraId="37846AF8" w14:textId="77777777" w:rsidR="00B00BAC" w:rsidRDefault="00906923" w:rsidP="001E7061">
        <w:pPr>
          <w:pStyle w:val="Footer"/>
          <w:jc w:val="right"/>
        </w:pPr>
        <w:r>
          <w:fldChar w:fldCharType="begin"/>
        </w:r>
        <w:r>
          <w:instrText xml:space="preserve"> PAGE   \* MERGEFORMAT </w:instrText>
        </w:r>
        <w:r>
          <w:fldChar w:fldCharType="separate"/>
        </w:r>
        <w:r w:rsidR="009C158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2196"/>
      <w:gridCol w:w="2196"/>
    </w:tblGrid>
    <w:tr w:rsidR="00B00BAC" w:rsidRPr="00E85EED" w14:paraId="46D4FBB2" w14:textId="77777777" w:rsidTr="00C33BC1">
      <w:tc>
        <w:tcPr>
          <w:tcW w:w="1250" w:type="pct"/>
          <w:tcBorders>
            <w:left w:val="single" w:sz="4" w:space="0" w:color="auto"/>
            <w:right w:val="single" w:sz="4" w:space="0" w:color="auto"/>
          </w:tcBorders>
        </w:tcPr>
        <w:p w14:paraId="1321D6E7" w14:textId="77777777" w:rsidR="00B00BAC" w:rsidRPr="00E85EED" w:rsidRDefault="00B00BAC" w:rsidP="00E85EED">
          <w:pPr>
            <w:tabs>
              <w:tab w:val="center" w:pos="4320"/>
              <w:tab w:val="right" w:pos="8640"/>
            </w:tabs>
            <w:rPr>
              <w:rFonts w:ascii="Calibri" w:hAnsi="Calibri"/>
              <w:sz w:val="16"/>
            </w:rPr>
          </w:pPr>
          <w:r w:rsidRPr="00E85EED">
            <w:rPr>
              <w:rFonts w:ascii="Calibri" w:hAnsi="Calibri"/>
              <w:b/>
              <w:sz w:val="16"/>
            </w:rPr>
            <w:t>T</w:t>
          </w:r>
          <w:r w:rsidR="009C46D4">
            <w:rPr>
              <w:rFonts w:ascii="Calibri" w:hAnsi="Calibri"/>
              <w:sz w:val="16"/>
            </w:rPr>
            <w:t xml:space="preserve"> 1800 900 090</w:t>
          </w:r>
        </w:p>
        <w:p w14:paraId="143E1B16" w14:textId="77777777" w:rsidR="00B00BAC" w:rsidRPr="00E85EED" w:rsidRDefault="00B00BAC" w:rsidP="00E85EED">
          <w:pPr>
            <w:tabs>
              <w:tab w:val="center" w:pos="4320"/>
              <w:tab w:val="right" w:pos="8640"/>
            </w:tabs>
            <w:rPr>
              <w:rFonts w:ascii="Calibri" w:hAnsi="Calibri"/>
              <w:sz w:val="16"/>
            </w:rPr>
          </w:pPr>
        </w:p>
      </w:tc>
      <w:tc>
        <w:tcPr>
          <w:tcW w:w="1250" w:type="pct"/>
          <w:tcBorders>
            <w:left w:val="single" w:sz="4" w:space="0" w:color="auto"/>
            <w:right w:val="single" w:sz="4" w:space="0" w:color="auto"/>
          </w:tcBorders>
        </w:tcPr>
        <w:p w14:paraId="2DA1D331" w14:textId="77777777" w:rsidR="00B00BAC" w:rsidRPr="00E85EED" w:rsidRDefault="009C46D4" w:rsidP="00E85EED">
          <w:pPr>
            <w:tabs>
              <w:tab w:val="center" w:pos="4320"/>
              <w:tab w:val="right" w:pos="8640"/>
            </w:tabs>
            <w:rPr>
              <w:rFonts w:ascii="Calibri" w:hAnsi="Calibri"/>
              <w:sz w:val="16"/>
            </w:rPr>
          </w:pPr>
          <w:r>
            <w:rPr>
              <w:rFonts w:ascii="Calibri" w:hAnsi="Calibri"/>
              <w:sz w:val="16"/>
            </w:rPr>
            <w:t>Sir Donald Bradman Drive</w:t>
          </w:r>
        </w:p>
        <w:p w14:paraId="342FBB1E" w14:textId="77777777" w:rsidR="00B00BAC" w:rsidRPr="00E85EED" w:rsidRDefault="009C46D4" w:rsidP="00E85EED">
          <w:pPr>
            <w:tabs>
              <w:tab w:val="center" w:pos="4320"/>
              <w:tab w:val="right" w:pos="8640"/>
            </w:tabs>
            <w:rPr>
              <w:rFonts w:ascii="Calibri" w:hAnsi="Calibri"/>
              <w:sz w:val="16"/>
            </w:rPr>
          </w:pPr>
          <w:r>
            <w:rPr>
              <w:rFonts w:ascii="Calibri" w:hAnsi="Calibri"/>
              <w:sz w:val="16"/>
            </w:rPr>
            <w:t>Export Park SA 5950</w:t>
          </w:r>
        </w:p>
      </w:tc>
      <w:tc>
        <w:tcPr>
          <w:tcW w:w="1250" w:type="pct"/>
          <w:tcBorders>
            <w:left w:val="single" w:sz="4" w:space="0" w:color="auto"/>
            <w:right w:val="single" w:sz="4" w:space="0" w:color="auto"/>
          </w:tcBorders>
        </w:tcPr>
        <w:p w14:paraId="262A5035" w14:textId="77777777" w:rsidR="00B00BAC" w:rsidRPr="00E85EED" w:rsidRDefault="00B00BAC" w:rsidP="00E85EED">
          <w:pPr>
            <w:tabs>
              <w:tab w:val="center" w:pos="4320"/>
              <w:tab w:val="right" w:pos="8640"/>
            </w:tabs>
            <w:rPr>
              <w:rFonts w:ascii="Calibri" w:hAnsi="Calibri"/>
              <w:sz w:val="16"/>
            </w:rPr>
          </w:pPr>
          <w:r w:rsidRPr="00E85EED">
            <w:rPr>
              <w:rFonts w:ascii="Calibri" w:hAnsi="Calibri"/>
              <w:sz w:val="16"/>
            </w:rPr>
            <w:t xml:space="preserve">PO Box </w:t>
          </w:r>
          <w:r w:rsidR="009C46D4">
            <w:rPr>
              <w:rFonts w:ascii="Calibri" w:hAnsi="Calibri"/>
              <w:sz w:val="16"/>
            </w:rPr>
            <w:t>63</w:t>
          </w:r>
        </w:p>
        <w:p w14:paraId="4053C0B8" w14:textId="77777777" w:rsidR="00B00BAC" w:rsidRPr="00E85EED" w:rsidRDefault="009C46D4" w:rsidP="00E85EED">
          <w:pPr>
            <w:tabs>
              <w:tab w:val="center" w:pos="4320"/>
              <w:tab w:val="right" w:pos="8640"/>
            </w:tabs>
            <w:rPr>
              <w:rFonts w:ascii="Calibri" w:hAnsi="Calibri"/>
              <w:sz w:val="16"/>
            </w:rPr>
          </w:pPr>
          <w:r>
            <w:rPr>
              <w:rFonts w:ascii="Calibri" w:hAnsi="Calibri"/>
              <w:sz w:val="16"/>
            </w:rPr>
            <w:t>Export Park SA 5950</w:t>
          </w:r>
        </w:p>
      </w:tc>
      <w:tc>
        <w:tcPr>
          <w:tcW w:w="1250" w:type="pct"/>
          <w:tcBorders>
            <w:left w:val="single" w:sz="4" w:space="0" w:color="auto"/>
          </w:tcBorders>
        </w:tcPr>
        <w:p w14:paraId="681526E9" w14:textId="77777777" w:rsidR="00B00BAC" w:rsidRPr="00E85EED" w:rsidRDefault="00B00BAC" w:rsidP="00E85EED">
          <w:pPr>
            <w:tabs>
              <w:tab w:val="center" w:pos="4320"/>
              <w:tab w:val="right" w:pos="8640"/>
            </w:tabs>
            <w:rPr>
              <w:rFonts w:ascii="Calibri" w:hAnsi="Calibri"/>
              <w:b/>
              <w:sz w:val="16"/>
            </w:rPr>
          </w:pPr>
          <w:r>
            <w:rPr>
              <w:rFonts w:ascii="Calibri" w:hAnsi="Calibri"/>
              <w:b/>
              <w:sz w:val="16"/>
            </w:rPr>
            <w:t>agriculture</w:t>
          </w:r>
          <w:r w:rsidRPr="00E85EED">
            <w:rPr>
              <w:rFonts w:ascii="Calibri" w:hAnsi="Calibri"/>
              <w:b/>
              <w:sz w:val="16"/>
            </w:rPr>
            <w:t>.gov.au</w:t>
          </w:r>
        </w:p>
        <w:p w14:paraId="0E82B135" w14:textId="77777777" w:rsidR="00B00BAC" w:rsidRPr="00E85EED" w:rsidRDefault="00B00BAC" w:rsidP="00E85EED">
          <w:pPr>
            <w:tabs>
              <w:tab w:val="center" w:pos="4320"/>
              <w:tab w:val="right" w:pos="8640"/>
            </w:tabs>
            <w:rPr>
              <w:rFonts w:ascii="Calibri" w:hAnsi="Calibri"/>
              <w:sz w:val="16"/>
            </w:rPr>
          </w:pPr>
          <w:r w:rsidRPr="00E85EED">
            <w:rPr>
              <w:rFonts w:ascii="Calibri" w:hAnsi="Calibri"/>
              <w:sz w:val="16"/>
            </w:rPr>
            <w:t>ABN 24 113 085 695</w:t>
          </w:r>
        </w:p>
      </w:tc>
    </w:tr>
  </w:tbl>
  <w:p w14:paraId="73C8B367" w14:textId="77777777" w:rsidR="00B00BAC" w:rsidRPr="00E85EED" w:rsidRDefault="00B00BAC" w:rsidP="00E85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54EA" w14:textId="77777777" w:rsidR="00906923" w:rsidRDefault="00906923" w:rsidP="00A60185">
      <w:r>
        <w:separator/>
      </w:r>
    </w:p>
  </w:footnote>
  <w:footnote w:type="continuationSeparator" w:id="0">
    <w:p w14:paraId="68111CAF" w14:textId="77777777" w:rsidR="00906923" w:rsidRDefault="00906923" w:rsidP="00A6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F9B5" w14:textId="77777777" w:rsidR="00B00BAC" w:rsidRDefault="00B00BAC" w:rsidP="00E45765">
    <w:pPr>
      <w:pStyle w:val="Classification"/>
    </w:pPr>
    <w:r>
      <w:fldChar w:fldCharType="begin"/>
    </w:r>
    <w:r>
      <w:instrText xml:space="preserve"> DOCPROPERTY SecurityClassification \* MERGEFORMAT </w:instrText>
    </w:r>
    <w:r>
      <w:fldChar w:fldCharType="separate"/>
    </w:r>
    <w:r w:rsidR="00906923">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A5A6" w14:textId="77777777" w:rsidR="001E7061" w:rsidRDefault="001E7061">
    <w:pPr>
      <w:pStyle w:val="Header"/>
    </w:pPr>
    <w:r w:rsidRPr="00B00BAC">
      <w:rPr>
        <w:noProof/>
        <w:lang w:eastAsia="en-AU"/>
      </w:rPr>
      <w:drawing>
        <wp:inline distT="0" distB="0" distL="0" distR="0" wp14:anchorId="2FE58943" wp14:editId="13CF8956">
          <wp:extent cx="2513330" cy="800297"/>
          <wp:effectExtent l="19050" t="0" r="1270" b="0"/>
          <wp:docPr id="6" name="Picture 6"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1"/>
                  <a:stretch>
                    <a:fillRect/>
                  </a:stretch>
                </pic:blipFill>
                <pic:spPr bwMode="auto">
                  <a:xfrm>
                    <a:off x="0" y="0"/>
                    <a:ext cx="2513949" cy="80049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448D" w14:textId="77777777" w:rsidR="00B00BAC" w:rsidRDefault="00B00BAC" w:rsidP="005E35DC">
    <w:pPr>
      <w:pStyle w:val="Header"/>
      <w:jc w:val="left"/>
    </w:pPr>
    <w:r w:rsidRPr="00B00BAC">
      <w:rPr>
        <w:noProof/>
        <w:lang w:eastAsia="en-AU"/>
      </w:rPr>
      <w:drawing>
        <wp:inline distT="0" distB="0" distL="0" distR="0" wp14:anchorId="1BD47259" wp14:editId="40338C76">
          <wp:extent cx="2513330" cy="800297"/>
          <wp:effectExtent l="19050" t="0" r="1270" b="0"/>
          <wp:docPr id="26" name="Picture 26"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1"/>
                  <a:stretch>
                    <a:fillRect/>
                  </a:stretch>
                </pic:blipFill>
                <pic:spPr bwMode="auto">
                  <a:xfrm>
                    <a:off x="0" y="0"/>
                    <a:ext cx="2513949" cy="800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2BE634C"/>
    <w:multiLevelType w:val="hybridMultilevel"/>
    <w:tmpl w:val="45FEAC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EE7955"/>
    <w:multiLevelType w:val="hybridMultilevel"/>
    <w:tmpl w:val="CEFC20FA"/>
    <w:lvl w:ilvl="0" w:tplc="0C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7120FB"/>
    <w:multiLevelType w:val="singleLevel"/>
    <w:tmpl w:val="2000EDEA"/>
    <w:lvl w:ilvl="0">
      <w:start w:val="1"/>
      <w:numFmt w:val="upperLetter"/>
      <w:lvlText w:val="%1:"/>
      <w:lvlJc w:val="left"/>
      <w:pPr>
        <w:ind w:left="360" w:hanging="360"/>
      </w:pPr>
      <w:rPr>
        <w:rFonts w:hint="default"/>
        <w:sz w:val="22"/>
      </w:rPr>
    </w:lvl>
  </w:abstractNum>
  <w:abstractNum w:abstractNumId="4" w15:restartNumberingAfterBreak="0">
    <w:nsid w:val="1F745BC2"/>
    <w:multiLevelType w:val="multilevel"/>
    <w:tmpl w:val="E5E89F92"/>
    <w:numStyleLink w:val="BulletList"/>
  </w:abstractNum>
  <w:abstractNum w:abstractNumId="5" w15:restartNumberingAfterBreak="0">
    <w:nsid w:val="25F674D4"/>
    <w:multiLevelType w:val="hybridMultilevel"/>
    <w:tmpl w:val="863C2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456429"/>
    <w:multiLevelType w:val="multilevel"/>
    <w:tmpl w:val="B5E0C928"/>
    <w:lvl w:ilvl="0">
      <w:start w:val="1"/>
      <w:numFmt w:val="decimal"/>
      <w:pStyle w:val="ListNumber"/>
      <w:lvlText w:val="%1."/>
      <w:lvlJc w:val="left"/>
      <w:pPr>
        <w:ind w:left="369" w:hanging="369"/>
      </w:pPr>
      <w:rPr>
        <w:rFonts w:ascii="Cambria" w:hAnsi="Cambria"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5C7C61"/>
    <w:multiLevelType w:val="hybridMultilevel"/>
    <w:tmpl w:val="D58E68B2"/>
    <w:lvl w:ilvl="0" w:tplc="43FC7C2E">
      <w:start w:val="1"/>
      <w:numFmt w:val="decimal"/>
      <w:lvlText w:val="%1."/>
      <w:lvlJc w:val="left"/>
      <w:pPr>
        <w:ind w:left="720" w:hanging="360"/>
      </w:pPr>
    </w:lvl>
    <w:lvl w:ilvl="1" w:tplc="6706BADE">
      <w:start w:val="1"/>
      <w:numFmt w:val="lowerLetter"/>
      <w:lvlText w:val="%2."/>
      <w:lvlJc w:val="left"/>
      <w:pPr>
        <w:ind w:left="1440" w:hanging="360"/>
      </w:pPr>
    </w:lvl>
    <w:lvl w:ilvl="2" w:tplc="4FA27204">
      <w:start w:val="1"/>
      <w:numFmt w:val="lowerRoman"/>
      <w:lvlText w:val="%3."/>
      <w:lvlJc w:val="right"/>
      <w:pPr>
        <w:ind w:left="2160" w:hanging="180"/>
      </w:pPr>
    </w:lvl>
    <w:lvl w:ilvl="3" w:tplc="86B67F6E" w:tentative="1">
      <w:start w:val="1"/>
      <w:numFmt w:val="decimal"/>
      <w:lvlText w:val="%4."/>
      <w:lvlJc w:val="left"/>
      <w:pPr>
        <w:ind w:left="2880" w:hanging="360"/>
      </w:pPr>
    </w:lvl>
    <w:lvl w:ilvl="4" w:tplc="06424DDA" w:tentative="1">
      <w:start w:val="1"/>
      <w:numFmt w:val="lowerLetter"/>
      <w:lvlText w:val="%5."/>
      <w:lvlJc w:val="left"/>
      <w:pPr>
        <w:ind w:left="3600" w:hanging="360"/>
      </w:pPr>
    </w:lvl>
    <w:lvl w:ilvl="5" w:tplc="01D6EEB4" w:tentative="1">
      <w:start w:val="1"/>
      <w:numFmt w:val="lowerRoman"/>
      <w:lvlText w:val="%6."/>
      <w:lvlJc w:val="right"/>
      <w:pPr>
        <w:ind w:left="4320" w:hanging="180"/>
      </w:pPr>
    </w:lvl>
    <w:lvl w:ilvl="6" w:tplc="FE0223E2" w:tentative="1">
      <w:start w:val="1"/>
      <w:numFmt w:val="decimal"/>
      <w:lvlText w:val="%7."/>
      <w:lvlJc w:val="left"/>
      <w:pPr>
        <w:ind w:left="5040" w:hanging="360"/>
      </w:pPr>
    </w:lvl>
    <w:lvl w:ilvl="7" w:tplc="E4BED4AE" w:tentative="1">
      <w:start w:val="1"/>
      <w:numFmt w:val="lowerLetter"/>
      <w:lvlText w:val="%8."/>
      <w:lvlJc w:val="left"/>
      <w:pPr>
        <w:ind w:left="5760" w:hanging="360"/>
      </w:pPr>
    </w:lvl>
    <w:lvl w:ilvl="8" w:tplc="C05871AE" w:tentative="1">
      <w:start w:val="1"/>
      <w:numFmt w:val="lowerRoman"/>
      <w:lvlText w:val="%9."/>
      <w:lvlJc w:val="right"/>
      <w:pPr>
        <w:ind w:left="6480" w:hanging="180"/>
      </w:pPr>
    </w:lvl>
  </w:abstractNum>
  <w:abstractNum w:abstractNumId="11" w15:restartNumberingAfterBreak="0">
    <w:nsid w:val="6FAE23A7"/>
    <w:multiLevelType w:val="singleLevel"/>
    <w:tmpl w:val="2000EDEA"/>
    <w:lvl w:ilvl="0">
      <w:start w:val="1"/>
      <w:numFmt w:val="upperLetter"/>
      <w:lvlText w:val="%1:"/>
      <w:lvlJc w:val="left"/>
      <w:pPr>
        <w:ind w:left="360" w:hanging="360"/>
      </w:pPr>
      <w:rPr>
        <w:rFonts w:hint="default"/>
        <w:sz w:val="22"/>
      </w:rPr>
    </w:lvl>
  </w:abstractNum>
  <w:abstractNum w:abstractNumId="12"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79B860D1"/>
    <w:multiLevelType w:val="hybridMultilevel"/>
    <w:tmpl w:val="E21289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2"/>
  </w:num>
  <w:num w:numId="2">
    <w:abstractNumId w:val="0"/>
  </w:num>
  <w:num w:numId="3">
    <w:abstractNumId w:val="10"/>
  </w:num>
  <w:num w:numId="4">
    <w:abstractNumId w:val="9"/>
  </w:num>
  <w:num w:numId="5">
    <w:abstractNumId w:val="7"/>
  </w:num>
  <w:num w:numId="6">
    <w:abstractNumId w:val="6"/>
  </w:num>
  <w:num w:numId="7">
    <w:abstractNumId w:val="8"/>
  </w:num>
  <w:num w:numId="8">
    <w:abstractNumId w:val="4"/>
  </w:num>
  <w:num w:numId="9">
    <w:abstractNumId w:val="3"/>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906923"/>
    <w:rsid w:val="00004AEE"/>
    <w:rsid w:val="00004DAD"/>
    <w:rsid w:val="00005CAA"/>
    <w:rsid w:val="00010210"/>
    <w:rsid w:val="00014060"/>
    <w:rsid w:val="00015ADA"/>
    <w:rsid w:val="00017BB8"/>
    <w:rsid w:val="00020C99"/>
    <w:rsid w:val="0002341C"/>
    <w:rsid w:val="000260F8"/>
    <w:rsid w:val="0002707B"/>
    <w:rsid w:val="00031219"/>
    <w:rsid w:val="00044DF4"/>
    <w:rsid w:val="0005148E"/>
    <w:rsid w:val="0005270A"/>
    <w:rsid w:val="00053EAC"/>
    <w:rsid w:val="00063AF2"/>
    <w:rsid w:val="000642C0"/>
    <w:rsid w:val="000759E5"/>
    <w:rsid w:val="00080377"/>
    <w:rsid w:val="00080A47"/>
    <w:rsid w:val="0008356A"/>
    <w:rsid w:val="0008410F"/>
    <w:rsid w:val="00084AC6"/>
    <w:rsid w:val="00085C49"/>
    <w:rsid w:val="00087B76"/>
    <w:rsid w:val="00091608"/>
    <w:rsid w:val="0009257B"/>
    <w:rsid w:val="0009333C"/>
    <w:rsid w:val="0009704F"/>
    <w:rsid w:val="000A0F11"/>
    <w:rsid w:val="000A125A"/>
    <w:rsid w:val="000A4D95"/>
    <w:rsid w:val="000A57CD"/>
    <w:rsid w:val="000B3758"/>
    <w:rsid w:val="000B7681"/>
    <w:rsid w:val="000B7B42"/>
    <w:rsid w:val="000C02B7"/>
    <w:rsid w:val="000C5342"/>
    <w:rsid w:val="000C5DFC"/>
    <w:rsid w:val="000C63ED"/>
    <w:rsid w:val="000C706A"/>
    <w:rsid w:val="000D2887"/>
    <w:rsid w:val="000D61D0"/>
    <w:rsid w:val="000D6D63"/>
    <w:rsid w:val="000E0081"/>
    <w:rsid w:val="000E07CF"/>
    <w:rsid w:val="000E0B31"/>
    <w:rsid w:val="001039AA"/>
    <w:rsid w:val="0011498E"/>
    <w:rsid w:val="00115BF1"/>
    <w:rsid w:val="00117A45"/>
    <w:rsid w:val="001219EE"/>
    <w:rsid w:val="00122471"/>
    <w:rsid w:val="001224AE"/>
    <w:rsid w:val="00124D19"/>
    <w:rsid w:val="00130725"/>
    <w:rsid w:val="001337D4"/>
    <w:rsid w:val="001430DA"/>
    <w:rsid w:val="00143480"/>
    <w:rsid w:val="00147C12"/>
    <w:rsid w:val="001527A1"/>
    <w:rsid w:val="001530DC"/>
    <w:rsid w:val="00154989"/>
    <w:rsid w:val="00155A9F"/>
    <w:rsid w:val="00160262"/>
    <w:rsid w:val="00160689"/>
    <w:rsid w:val="00160AD3"/>
    <w:rsid w:val="0016616A"/>
    <w:rsid w:val="0016780A"/>
    <w:rsid w:val="00173EBF"/>
    <w:rsid w:val="00175179"/>
    <w:rsid w:val="0018112F"/>
    <w:rsid w:val="001842A2"/>
    <w:rsid w:val="00187FA8"/>
    <w:rsid w:val="00191C5D"/>
    <w:rsid w:val="00192F5E"/>
    <w:rsid w:val="00193033"/>
    <w:rsid w:val="00197772"/>
    <w:rsid w:val="001A51C8"/>
    <w:rsid w:val="001A6852"/>
    <w:rsid w:val="001A76BB"/>
    <w:rsid w:val="001B2319"/>
    <w:rsid w:val="001B4CA8"/>
    <w:rsid w:val="001C1D95"/>
    <w:rsid w:val="001C4F3D"/>
    <w:rsid w:val="001C65E4"/>
    <w:rsid w:val="001D0CDC"/>
    <w:rsid w:val="001D1B03"/>
    <w:rsid w:val="001D1D82"/>
    <w:rsid w:val="001E0274"/>
    <w:rsid w:val="001E1182"/>
    <w:rsid w:val="001E1CE4"/>
    <w:rsid w:val="001E25B3"/>
    <w:rsid w:val="001E7061"/>
    <w:rsid w:val="001F4075"/>
    <w:rsid w:val="00202C90"/>
    <w:rsid w:val="002121BC"/>
    <w:rsid w:val="00212E75"/>
    <w:rsid w:val="00213DE8"/>
    <w:rsid w:val="00214B4E"/>
    <w:rsid w:val="00216118"/>
    <w:rsid w:val="002209AB"/>
    <w:rsid w:val="00224D4E"/>
    <w:rsid w:val="00224F41"/>
    <w:rsid w:val="002251E3"/>
    <w:rsid w:val="00227A95"/>
    <w:rsid w:val="0023654A"/>
    <w:rsid w:val="0024685F"/>
    <w:rsid w:val="002473FC"/>
    <w:rsid w:val="00252E3C"/>
    <w:rsid w:val="00260002"/>
    <w:rsid w:val="00261931"/>
    <w:rsid w:val="00261EFE"/>
    <w:rsid w:val="00262198"/>
    <w:rsid w:val="00285F1B"/>
    <w:rsid w:val="00292B81"/>
    <w:rsid w:val="002A11A4"/>
    <w:rsid w:val="002B18AE"/>
    <w:rsid w:val="002B3674"/>
    <w:rsid w:val="002C1C93"/>
    <w:rsid w:val="002C2FB1"/>
    <w:rsid w:val="002C4ABA"/>
    <w:rsid w:val="002C5066"/>
    <w:rsid w:val="002D022C"/>
    <w:rsid w:val="002D419A"/>
    <w:rsid w:val="002D4AAC"/>
    <w:rsid w:val="002D5702"/>
    <w:rsid w:val="002E3BAF"/>
    <w:rsid w:val="002E5D24"/>
    <w:rsid w:val="002E7914"/>
    <w:rsid w:val="002F045A"/>
    <w:rsid w:val="002F18F8"/>
    <w:rsid w:val="0030039D"/>
    <w:rsid w:val="0030171F"/>
    <w:rsid w:val="00302B2F"/>
    <w:rsid w:val="0030326F"/>
    <w:rsid w:val="00310701"/>
    <w:rsid w:val="00315980"/>
    <w:rsid w:val="00316F7F"/>
    <w:rsid w:val="00320DFB"/>
    <w:rsid w:val="003218E8"/>
    <w:rsid w:val="0032311B"/>
    <w:rsid w:val="00330DCE"/>
    <w:rsid w:val="00331E11"/>
    <w:rsid w:val="00334761"/>
    <w:rsid w:val="00335A95"/>
    <w:rsid w:val="00341DCD"/>
    <w:rsid w:val="00342C4A"/>
    <w:rsid w:val="00344897"/>
    <w:rsid w:val="0034563E"/>
    <w:rsid w:val="003518D6"/>
    <w:rsid w:val="0035460C"/>
    <w:rsid w:val="003556BD"/>
    <w:rsid w:val="00365147"/>
    <w:rsid w:val="0037016E"/>
    <w:rsid w:val="00372908"/>
    <w:rsid w:val="003764B0"/>
    <w:rsid w:val="00377900"/>
    <w:rsid w:val="003807B2"/>
    <w:rsid w:val="00383020"/>
    <w:rsid w:val="00390691"/>
    <w:rsid w:val="003968BA"/>
    <w:rsid w:val="00396D6E"/>
    <w:rsid w:val="003975FD"/>
    <w:rsid w:val="003A0F88"/>
    <w:rsid w:val="003B0323"/>
    <w:rsid w:val="003B6068"/>
    <w:rsid w:val="003B60CC"/>
    <w:rsid w:val="003B6EE4"/>
    <w:rsid w:val="003C09B7"/>
    <w:rsid w:val="003C2443"/>
    <w:rsid w:val="003C3CC2"/>
    <w:rsid w:val="003C5DA3"/>
    <w:rsid w:val="003D4BCD"/>
    <w:rsid w:val="003D5140"/>
    <w:rsid w:val="003D6C96"/>
    <w:rsid w:val="003E2100"/>
    <w:rsid w:val="003E604D"/>
    <w:rsid w:val="003F6F5B"/>
    <w:rsid w:val="0040342D"/>
    <w:rsid w:val="0041192D"/>
    <w:rsid w:val="004125FC"/>
    <w:rsid w:val="00413D8E"/>
    <w:rsid w:val="00413EE1"/>
    <w:rsid w:val="0042128E"/>
    <w:rsid w:val="00421FEC"/>
    <w:rsid w:val="00427187"/>
    <w:rsid w:val="00430252"/>
    <w:rsid w:val="00432B60"/>
    <w:rsid w:val="00434A49"/>
    <w:rsid w:val="0043539E"/>
    <w:rsid w:val="00436E39"/>
    <w:rsid w:val="00440698"/>
    <w:rsid w:val="004540E2"/>
    <w:rsid w:val="00455A78"/>
    <w:rsid w:val="0046116B"/>
    <w:rsid w:val="0046173C"/>
    <w:rsid w:val="00464930"/>
    <w:rsid w:val="00470438"/>
    <w:rsid w:val="004712A5"/>
    <w:rsid w:val="0047266F"/>
    <w:rsid w:val="00476D6B"/>
    <w:rsid w:val="00485FF0"/>
    <w:rsid w:val="00492C16"/>
    <w:rsid w:val="00497D8C"/>
    <w:rsid w:val="004A0678"/>
    <w:rsid w:val="004A2DB7"/>
    <w:rsid w:val="004A2FA2"/>
    <w:rsid w:val="004A4393"/>
    <w:rsid w:val="004A48A3"/>
    <w:rsid w:val="004B0D92"/>
    <w:rsid w:val="004B0EC0"/>
    <w:rsid w:val="004B4500"/>
    <w:rsid w:val="004B66F1"/>
    <w:rsid w:val="004C2D49"/>
    <w:rsid w:val="004C3EA0"/>
    <w:rsid w:val="004D2555"/>
    <w:rsid w:val="004D42A8"/>
    <w:rsid w:val="004F60AC"/>
    <w:rsid w:val="004F7169"/>
    <w:rsid w:val="00500D66"/>
    <w:rsid w:val="00501945"/>
    <w:rsid w:val="00514C8E"/>
    <w:rsid w:val="00522537"/>
    <w:rsid w:val="00525EF4"/>
    <w:rsid w:val="0052681E"/>
    <w:rsid w:val="00527851"/>
    <w:rsid w:val="00531DBF"/>
    <w:rsid w:val="00543215"/>
    <w:rsid w:val="00545759"/>
    <w:rsid w:val="00545BE0"/>
    <w:rsid w:val="00553F2A"/>
    <w:rsid w:val="00562E85"/>
    <w:rsid w:val="0056332F"/>
    <w:rsid w:val="00566906"/>
    <w:rsid w:val="005675AE"/>
    <w:rsid w:val="00581C39"/>
    <w:rsid w:val="00585198"/>
    <w:rsid w:val="00586CB3"/>
    <w:rsid w:val="005903B6"/>
    <w:rsid w:val="005931E7"/>
    <w:rsid w:val="005A0247"/>
    <w:rsid w:val="005B0747"/>
    <w:rsid w:val="005B140D"/>
    <w:rsid w:val="005C12AD"/>
    <w:rsid w:val="005C1FEA"/>
    <w:rsid w:val="005C2672"/>
    <w:rsid w:val="005C3495"/>
    <w:rsid w:val="005C5DA7"/>
    <w:rsid w:val="005D4BC6"/>
    <w:rsid w:val="005D616F"/>
    <w:rsid w:val="005E35DC"/>
    <w:rsid w:val="005E3DFC"/>
    <w:rsid w:val="005E5D52"/>
    <w:rsid w:val="005E60AF"/>
    <w:rsid w:val="005F026B"/>
    <w:rsid w:val="005F1DEA"/>
    <w:rsid w:val="005F555F"/>
    <w:rsid w:val="0060462F"/>
    <w:rsid w:val="0060602D"/>
    <w:rsid w:val="00607FC9"/>
    <w:rsid w:val="0061002D"/>
    <w:rsid w:val="00610D5E"/>
    <w:rsid w:val="00622FE1"/>
    <w:rsid w:val="0062521C"/>
    <w:rsid w:val="00630A2B"/>
    <w:rsid w:val="00632DC7"/>
    <w:rsid w:val="006357FB"/>
    <w:rsid w:val="00635C5E"/>
    <w:rsid w:val="006406FC"/>
    <w:rsid w:val="00643B47"/>
    <w:rsid w:val="00645CB8"/>
    <w:rsid w:val="0064634F"/>
    <w:rsid w:val="00653E16"/>
    <w:rsid w:val="00653F7B"/>
    <w:rsid w:val="00657220"/>
    <w:rsid w:val="0066104B"/>
    <w:rsid w:val="0066485C"/>
    <w:rsid w:val="006655EE"/>
    <w:rsid w:val="00667C10"/>
    <w:rsid w:val="00667EF4"/>
    <w:rsid w:val="00671A63"/>
    <w:rsid w:val="00674AAE"/>
    <w:rsid w:val="00676FCA"/>
    <w:rsid w:val="00677177"/>
    <w:rsid w:val="0068612E"/>
    <w:rsid w:val="00687C92"/>
    <w:rsid w:val="0069534E"/>
    <w:rsid w:val="0069669C"/>
    <w:rsid w:val="006A074A"/>
    <w:rsid w:val="006A1200"/>
    <w:rsid w:val="006A1AE4"/>
    <w:rsid w:val="006A1DF3"/>
    <w:rsid w:val="006A3C71"/>
    <w:rsid w:val="006A4F4E"/>
    <w:rsid w:val="006B14DB"/>
    <w:rsid w:val="006B1612"/>
    <w:rsid w:val="006B1FFD"/>
    <w:rsid w:val="006B21C4"/>
    <w:rsid w:val="006B4FD2"/>
    <w:rsid w:val="006B6B0E"/>
    <w:rsid w:val="006C1A92"/>
    <w:rsid w:val="006C4A1A"/>
    <w:rsid w:val="006D0393"/>
    <w:rsid w:val="006D1A83"/>
    <w:rsid w:val="006E1CFE"/>
    <w:rsid w:val="006E3EB2"/>
    <w:rsid w:val="006E6B38"/>
    <w:rsid w:val="006F10C4"/>
    <w:rsid w:val="006F5051"/>
    <w:rsid w:val="006F5603"/>
    <w:rsid w:val="00701400"/>
    <w:rsid w:val="007019B4"/>
    <w:rsid w:val="007037CF"/>
    <w:rsid w:val="00705BB3"/>
    <w:rsid w:val="00713FA2"/>
    <w:rsid w:val="00716663"/>
    <w:rsid w:val="007167C0"/>
    <w:rsid w:val="00720481"/>
    <w:rsid w:val="00720E46"/>
    <w:rsid w:val="00721885"/>
    <w:rsid w:val="0073057B"/>
    <w:rsid w:val="00733193"/>
    <w:rsid w:val="007336D5"/>
    <w:rsid w:val="00734867"/>
    <w:rsid w:val="007432CE"/>
    <w:rsid w:val="00744429"/>
    <w:rsid w:val="007470BF"/>
    <w:rsid w:val="00751C97"/>
    <w:rsid w:val="00753A80"/>
    <w:rsid w:val="0075619C"/>
    <w:rsid w:val="0075732A"/>
    <w:rsid w:val="00757539"/>
    <w:rsid w:val="00760262"/>
    <w:rsid w:val="0076310C"/>
    <w:rsid w:val="0076744F"/>
    <w:rsid w:val="00767BCE"/>
    <w:rsid w:val="007707DE"/>
    <w:rsid w:val="00770B5D"/>
    <w:rsid w:val="0077441D"/>
    <w:rsid w:val="007752F1"/>
    <w:rsid w:val="00775583"/>
    <w:rsid w:val="00775DF7"/>
    <w:rsid w:val="00776768"/>
    <w:rsid w:val="007953DA"/>
    <w:rsid w:val="00795EA3"/>
    <w:rsid w:val="007A2573"/>
    <w:rsid w:val="007A570A"/>
    <w:rsid w:val="007A6A1A"/>
    <w:rsid w:val="007B106C"/>
    <w:rsid w:val="007B1A4E"/>
    <w:rsid w:val="007B3617"/>
    <w:rsid w:val="007B3D05"/>
    <w:rsid w:val="007C0C81"/>
    <w:rsid w:val="007C114B"/>
    <w:rsid w:val="007C1328"/>
    <w:rsid w:val="007D14B4"/>
    <w:rsid w:val="007D2191"/>
    <w:rsid w:val="007D2FC3"/>
    <w:rsid w:val="007D5962"/>
    <w:rsid w:val="007D59D6"/>
    <w:rsid w:val="007E24F6"/>
    <w:rsid w:val="007F2EED"/>
    <w:rsid w:val="00800F64"/>
    <w:rsid w:val="00802F0B"/>
    <w:rsid w:val="00810A67"/>
    <w:rsid w:val="00821A31"/>
    <w:rsid w:val="00821AC5"/>
    <w:rsid w:val="00831030"/>
    <w:rsid w:val="008316C6"/>
    <w:rsid w:val="00833CF7"/>
    <w:rsid w:val="00836622"/>
    <w:rsid w:val="00837D61"/>
    <w:rsid w:val="00843089"/>
    <w:rsid w:val="00845601"/>
    <w:rsid w:val="00853978"/>
    <w:rsid w:val="00855C5C"/>
    <w:rsid w:val="0086185F"/>
    <w:rsid w:val="00882459"/>
    <w:rsid w:val="0089105C"/>
    <w:rsid w:val="008A2B4A"/>
    <w:rsid w:val="008A3C96"/>
    <w:rsid w:val="008B4019"/>
    <w:rsid w:val="008B413F"/>
    <w:rsid w:val="008B65C9"/>
    <w:rsid w:val="008C2D4A"/>
    <w:rsid w:val="008C49DA"/>
    <w:rsid w:val="008D3900"/>
    <w:rsid w:val="008D6E1D"/>
    <w:rsid w:val="008E4A26"/>
    <w:rsid w:val="008E5EAB"/>
    <w:rsid w:val="008E611A"/>
    <w:rsid w:val="008F39B4"/>
    <w:rsid w:val="008F4162"/>
    <w:rsid w:val="00903E02"/>
    <w:rsid w:val="00906923"/>
    <w:rsid w:val="009120E4"/>
    <w:rsid w:val="00913175"/>
    <w:rsid w:val="00916EDB"/>
    <w:rsid w:val="009240A6"/>
    <w:rsid w:val="009242EF"/>
    <w:rsid w:val="00932291"/>
    <w:rsid w:val="0093408E"/>
    <w:rsid w:val="0094172A"/>
    <w:rsid w:val="0094682D"/>
    <w:rsid w:val="00947CBC"/>
    <w:rsid w:val="00952DDF"/>
    <w:rsid w:val="00960C88"/>
    <w:rsid w:val="009611B7"/>
    <w:rsid w:val="0096170E"/>
    <w:rsid w:val="009700F2"/>
    <w:rsid w:val="00976E4A"/>
    <w:rsid w:val="00992454"/>
    <w:rsid w:val="009956CE"/>
    <w:rsid w:val="009B38BE"/>
    <w:rsid w:val="009C1583"/>
    <w:rsid w:val="009C333F"/>
    <w:rsid w:val="009C3D0F"/>
    <w:rsid w:val="009C46D4"/>
    <w:rsid w:val="009D00A2"/>
    <w:rsid w:val="009D2FDC"/>
    <w:rsid w:val="009E2913"/>
    <w:rsid w:val="009E6872"/>
    <w:rsid w:val="009F35E2"/>
    <w:rsid w:val="009F5BEB"/>
    <w:rsid w:val="009F65F9"/>
    <w:rsid w:val="009F68BA"/>
    <w:rsid w:val="009F7C99"/>
    <w:rsid w:val="00A05947"/>
    <w:rsid w:val="00A06277"/>
    <w:rsid w:val="00A079DC"/>
    <w:rsid w:val="00A111C2"/>
    <w:rsid w:val="00A13AD7"/>
    <w:rsid w:val="00A17D0F"/>
    <w:rsid w:val="00A23425"/>
    <w:rsid w:val="00A27314"/>
    <w:rsid w:val="00A338E7"/>
    <w:rsid w:val="00A343B2"/>
    <w:rsid w:val="00A35CAA"/>
    <w:rsid w:val="00A36E7F"/>
    <w:rsid w:val="00A37E9D"/>
    <w:rsid w:val="00A41E65"/>
    <w:rsid w:val="00A43E0A"/>
    <w:rsid w:val="00A45659"/>
    <w:rsid w:val="00A47107"/>
    <w:rsid w:val="00A539B1"/>
    <w:rsid w:val="00A55F5B"/>
    <w:rsid w:val="00A57FB9"/>
    <w:rsid w:val="00A60185"/>
    <w:rsid w:val="00A62C88"/>
    <w:rsid w:val="00A65959"/>
    <w:rsid w:val="00A661EA"/>
    <w:rsid w:val="00A6706F"/>
    <w:rsid w:val="00A70809"/>
    <w:rsid w:val="00A76E17"/>
    <w:rsid w:val="00A830E5"/>
    <w:rsid w:val="00A86618"/>
    <w:rsid w:val="00A87135"/>
    <w:rsid w:val="00A919A4"/>
    <w:rsid w:val="00A93280"/>
    <w:rsid w:val="00AA2548"/>
    <w:rsid w:val="00AA4608"/>
    <w:rsid w:val="00AA58C4"/>
    <w:rsid w:val="00AB11C8"/>
    <w:rsid w:val="00AB60CF"/>
    <w:rsid w:val="00AC08A8"/>
    <w:rsid w:val="00AC73E5"/>
    <w:rsid w:val="00AD56C8"/>
    <w:rsid w:val="00AD58F2"/>
    <w:rsid w:val="00AD5BA0"/>
    <w:rsid w:val="00AE02CA"/>
    <w:rsid w:val="00AE05B4"/>
    <w:rsid w:val="00AF3EC2"/>
    <w:rsid w:val="00AF482A"/>
    <w:rsid w:val="00B00313"/>
    <w:rsid w:val="00B00BAC"/>
    <w:rsid w:val="00B01599"/>
    <w:rsid w:val="00B0197B"/>
    <w:rsid w:val="00B01FD6"/>
    <w:rsid w:val="00B03A27"/>
    <w:rsid w:val="00B0529F"/>
    <w:rsid w:val="00B1418B"/>
    <w:rsid w:val="00B14B15"/>
    <w:rsid w:val="00B21195"/>
    <w:rsid w:val="00B24B22"/>
    <w:rsid w:val="00B25310"/>
    <w:rsid w:val="00B32F8F"/>
    <w:rsid w:val="00B404DC"/>
    <w:rsid w:val="00B41D3C"/>
    <w:rsid w:val="00B41F21"/>
    <w:rsid w:val="00B54DE9"/>
    <w:rsid w:val="00B553EC"/>
    <w:rsid w:val="00B62B98"/>
    <w:rsid w:val="00B65E27"/>
    <w:rsid w:val="00B66EBE"/>
    <w:rsid w:val="00B70ED4"/>
    <w:rsid w:val="00B774CD"/>
    <w:rsid w:val="00B93DD0"/>
    <w:rsid w:val="00B97732"/>
    <w:rsid w:val="00BA65A8"/>
    <w:rsid w:val="00BA6D19"/>
    <w:rsid w:val="00BA7461"/>
    <w:rsid w:val="00BA7DA9"/>
    <w:rsid w:val="00BC295D"/>
    <w:rsid w:val="00BC4215"/>
    <w:rsid w:val="00BC473A"/>
    <w:rsid w:val="00BD1A6F"/>
    <w:rsid w:val="00BD4165"/>
    <w:rsid w:val="00BD5DB8"/>
    <w:rsid w:val="00BD5F54"/>
    <w:rsid w:val="00BD6DEE"/>
    <w:rsid w:val="00BE01C8"/>
    <w:rsid w:val="00BE033E"/>
    <w:rsid w:val="00BE4871"/>
    <w:rsid w:val="00BE6D3C"/>
    <w:rsid w:val="00BE7852"/>
    <w:rsid w:val="00BE7E91"/>
    <w:rsid w:val="00BF1664"/>
    <w:rsid w:val="00BF3F7C"/>
    <w:rsid w:val="00BF671B"/>
    <w:rsid w:val="00BF7CEE"/>
    <w:rsid w:val="00C03880"/>
    <w:rsid w:val="00C132E3"/>
    <w:rsid w:val="00C135CF"/>
    <w:rsid w:val="00C173B0"/>
    <w:rsid w:val="00C17F88"/>
    <w:rsid w:val="00C22E15"/>
    <w:rsid w:val="00C2683F"/>
    <w:rsid w:val="00C3184D"/>
    <w:rsid w:val="00C320B0"/>
    <w:rsid w:val="00C33BC1"/>
    <w:rsid w:val="00C34415"/>
    <w:rsid w:val="00C41A88"/>
    <w:rsid w:val="00C43020"/>
    <w:rsid w:val="00C4714E"/>
    <w:rsid w:val="00C50C98"/>
    <w:rsid w:val="00C5366B"/>
    <w:rsid w:val="00C5504F"/>
    <w:rsid w:val="00C63376"/>
    <w:rsid w:val="00C634DE"/>
    <w:rsid w:val="00C653A5"/>
    <w:rsid w:val="00C73DDD"/>
    <w:rsid w:val="00C74F97"/>
    <w:rsid w:val="00C8276E"/>
    <w:rsid w:val="00C83DEB"/>
    <w:rsid w:val="00C842AC"/>
    <w:rsid w:val="00C85444"/>
    <w:rsid w:val="00C86DC8"/>
    <w:rsid w:val="00C90E71"/>
    <w:rsid w:val="00C91088"/>
    <w:rsid w:val="00CA0723"/>
    <w:rsid w:val="00CB1690"/>
    <w:rsid w:val="00CC1AE6"/>
    <w:rsid w:val="00CC4365"/>
    <w:rsid w:val="00CD11B0"/>
    <w:rsid w:val="00CD3A95"/>
    <w:rsid w:val="00CD7825"/>
    <w:rsid w:val="00CD7E72"/>
    <w:rsid w:val="00CE57DD"/>
    <w:rsid w:val="00CE5812"/>
    <w:rsid w:val="00CE71C2"/>
    <w:rsid w:val="00CF42D5"/>
    <w:rsid w:val="00CF4EDA"/>
    <w:rsid w:val="00D021CB"/>
    <w:rsid w:val="00D0237F"/>
    <w:rsid w:val="00D0562E"/>
    <w:rsid w:val="00D05A2D"/>
    <w:rsid w:val="00D10ACD"/>
    <w:rsid w:val="00D10F1A"/>
    <w:rsid w:val="00D116F8"/>
    <w:rsid w:val="00D14BE2"/>
    <w:rsid w:val="00D17596"/>
    <w:rsid w:val="00D2323D"/>
    <w:rsid w:val="00D26D3A"/>
    <w:rsid w:val="00D31545"/>
    <w:rsid w:val="00D33350"/>
    <w:rsid w:val="00D3508B"/>
    <w:rsid w:val="00D374CF"/>
    <w:rsid w:val="00D45EE3"/>
    <w:rsid w:val="00D50618"/>
    <w:rsid w:val="00D509E9"/>
    <w:rsid w:val="00D50A8A"/>
    <w:rsid w:val="00D53B1C"/>
    <w:rsid w:val="00D5575B"/>
    <w:rsid w:val="00D64240"/>
    <w:rsid w:val="00D64914"/>
    <w:rsid w:val="00D73C51"/>
    <w:rsid w:val="00D80F3B"/>
    <w:rsid w:val="00DA1B12"/>
    <w:rsid w:val="00DA3946"/>
    <w:rsid w:val="00DA54C9"/>
    <w:rsid w:val="00DA6739"/>
    <w:rsid w:val="00DA6CAE"/>
    <w:rsid w:val="00DB1A9E"/>
    <w:rsid w:val="00DB31D6"/>
    <w:rsid w:val="00DB4005"/>
    <w:rsid w:val="00DC34EB"/>
    <w:rsid w:val="00DC781A"/>
    <w:rsid w:val="00DE633A"/>
    <w:rsid w:val="00DF1E5B"/>
    <w:rsid w:val="00DF2275"/>
    <w:rsid w:val="00DF3F5E"/>
    <w:rsid w:val="00DF6211"/>
    <w:rsid w:val="00DF7BCD"/>
    <w:rsid w:val="00E0596E"/>
    <w:rsid w:val="00E06F66"/>
    <w:rsid w:val="00E136BA"/>
    <w:rsid w:val="00E138B9"/>
    <w:rsid w:val="00E22AD5"/>
    <w:rsid w:val="00E32214"/>
    <w:rsid w:val="00E35436"/>
    <w:rsid w:val="00E356E5"/>
    <w:rsid w:val="00E36F81"/>
    <w:rsid w:val="00E44648"/>
    <w:rsid w:val="00E452FA"/>
    <w:rsid w:val="00E45765"/>
    <w:rsid w:val="00E45E10"/>
    <w:rsid w:val="00E5098C"/>
    <w:rsid w:val="00E50DC9"/>
    <w:rsid w:val="00E60213"/>
    <w:rsid w:val="00E74D29"/>
    <w:rsid w:val="00E7550E"/>
    <w:rsid w:val="00E83C74"/>
    <w:rsid w:val="00E83CEE"/>
    <w:rsid w:val="00E85EED"/>
    <w:rsid w:val="00E86DB3"/>
    <w:rsid w:val="00E8776C"/>
    <w:rsid w:val="00E9226D"/>
    <w:rsid w:val="00E923D6"/>
    <w:rsid w:val="00EA337A"/>
    <w:rsid w:val="00EA5941"/>
    <w:rsid w:val="00EB02BE"/>
    <w:rsid w:val="00EB4974"/>
    <w:rsid w:val="00EB4DFB"/>
    <w:rsid w:val="00EB60CE"/>
    <w:rsid w:val="00EB7AC7"/>
    <w:rsid w:val="00EB7D53"/>
    <w:rsid w:val="00EC24FD"/>
    <w:rsid w:val="00ED2725"/>
    <w:rsid w:val="00EE1E28"/>
    <w:rsid w:val="00EE2A2B"/>
    <w:rsid w:val="00EE3146"/>
    <w:rsid w:val="00EF50BB"/>
    <w:rsid w:val="00EF746E"/>
    <w:rsid w:val="00EF7DAD"/>
    <w:rsid w:val="00F00192"/>
    <w:rsid w:val="00F01DF6"/>
    <w:rsid w:val="00F02BA9"/>
    <w:rsid w:val="00F0340D"/>
    <w:rsid w:val="00F03B90"/>
    <w:rsid w:val="00F17623"/>
    <w:rsid w:val="00F206E3"/>
    <w:rsid w:val="00F23756"/>
    <w:rsid w:val="00F2523A"/>
    <w:rsid w:val="00F25FFA"/>
    <w:rsid w:val="00F310D2"/>
    <w:rsid w:val="00F34091"/>
    <w:rsid w:val="00F356E5"/>
    <w:rsid w:val="00F35B89"/>
    <w:rsid w:val="00F35F6C"/>
    <w:rsid w:val="00F36F3D"/>
    <w:rsid w:val="00F3797F"/>
    <w:rsid w:val="00F4246E"/>
    <w:rsid w:val="00F42BD1"/>
    <w:rsid w:val="00F46E92"/>
    <w:rsid w:val="00F477BD"/>
    <w:rsid w:val="00F52AB6"/>
    <w:rsid w:val="00F52EB7"/>
    <w:rsid w:val="00F53491"/>
    <w:rsid w:val="00F571C5"/>
    <w:rsid w:val="00F60329"/>
    <w:rsid w:val="00F6067F"/>
    <w:rsid w:val="00F65A1C"/>
    <w:rsid w:val="00F66F50"/>
    <w:rsid w:val="00F82FF8"/>
    <w:rsid w:val="00F8330D"/>
    <w:rsid w:val="00F84305"/>
    <w:rsid w:val="00F8485C"/>
    <w:rsid w:val="00F87149"/>
    <w:rsid w:val="00F87239"/>
    <w:rsid w:val="00F87998"/>
    <w:rsid w:val="00F87FFE"/>
    <w:rsid w:val="00F91335"/>
    <w:rsid w:val="00F940DB"/>
    <w:rsid w:val="00F954C9"/>
    <w:rsid w:val="00F977DD"/>
    <w:rsid w:val="00FA61AA"/>
    <w:rsid w:val="00FA62B5"/>
    <w:rsid w:val="00FA69A4"/>
    <w:rsid w:val="00FB1279"/>
    <w:rsid w:val="00FB1495"/>
    <w:rsid w:val="00FB3B20"/>
    <w:rsid w:val="00FB6171"/>
    <w:rsid w:val="00FC5EBC"/>
    <w:rsid w:val="00FC64AE"/>
    <w:rsid w:val="00FC779B"/>
    <w:rsid w:val="00FD1694"/>
    <w:rsid w:val="00FD2FE0"/>
    <w:rsid w:val="00FD7636"/>
    <w:rsid w:val="00FE3229"/>
    <w:rsid w:val="00FE4477"/>
    <w:rsid w:val="00FE74C3"/>
    <w:rsid w:val="00FF215C"/>
    <w:rsid w:val="00FF31E2"/>
    <w:rsid w:val="00FF49E8"/>
    <w:rsid w:val="00FF4C20"/>
    <w:rsid w:val="00FF672F"/>
    <w:rsid w:val="00FF7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B779518"/>
  <w15:docId w15:val="{C518A18E-AC2B-4AB6-BC02-67540F74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DD"/>
    <w:pPr>
      <w:overflowPunct w:val="0"/>
      <w:autoSpaceDE w:val="0"/>
      <w:autoSpaceDN w:val="0"/>
      <w:adjustRightInd w:val="0"/>
      <w:textAlignment w:val="baseline"/>
    </w:pPr>
    <w:rPr>
      <w:rFonts w:ascii="Times New Roman" w:eastAsia="Times New Roman" w:hAnsi="Times New Roman"/>
      <w:sz w:val="24"/>
      <w:szCs w:val="20"/>
      <w:lang w:eastAsia="en-US"/>
    </w:rPr>
  </w:style>
  <w:style w:type="paragraph" w:styleId="Heading1">
    <w:name w:val="heading 1"/>
    <w:next w:val="Normal"/>
    <w:link w:val="Heading1Char"/>
    <w:autoRedefine/>
    <w:uiPriority w:val="9"/>
    <w:qFormat/>
    <w:rsid w:val="00721885"/>
    <w:pPr>
      <w:keepNext/>
      <w:spacing w:after="200"/>
      <w:outlineLvl w:val="0"/>
    </w:pPr>
    <w:rPr>
      <w:rFonts w:ascii="Calibri" w:hAnsi="Calibri" w:cs="Arial"/>
      <w:b/>
      <w:caps/>
      <w:sz w:val="24"/>
      <w:lang w:eastAsia="en-US"/>
    </w:rPr>
  </w:style>
  <w:style w:type="paragraph" w:styleId="Heading2">
    <w:name w:val="heading 2"/>
    <w:basedOn w:val="Normal"/>
    <w:next w:val="Normal"/>
    <w:link w:val="Heading2Char"/>
    <w:autoRedefine/>
    <w:uiPriority w:val="9"/>
    <w:qFormat/>
    <w:rsid w:val="00721885"/>
    <w:pPr>
      <w:keepNext/>
      <w:spacing w:after="200"/>
      <w:outlineLvl w:val="1"/>
    </w:pPr>
    <w:rPr>
      <w:rFonts w:cs="Arial"/>
      <w:b/>
    </w:rPr>
  </w:style>
  <w:style w:type="paragraph" w:styleId="Heading3">
    <w:name w:val="heading 3"/>
    <w:basedOn w:val="Normal"/>
    <w:next w:val="Normal"/>
    <w:link w:val="Heading3Char"/>
    <w:autoRedefine/>
    <w:uiPriority w:val="9"/>
    <w:qFormat/>
    <w:rsid w:val="00721885"/>
    <w:pPr>
      <w:keepNext/>
      <w:spacing w:after="200"/>
      <w:outlineLvl w:val="2"/>
    </w:pPr>
    <w:rPr>
      <w:rFonts w:cs="Arial"/>
      <w:b/>
      <w:i/>
    </w:rPr>
  </w:style>
  <w:style w:type="paragraph" w:styleId="Heading4">
    <w:name w:val="heading 4"/>
    <w:basedOn w:val="Normal"/>
    <w:next w:val="Normal"/>
    <w:link w:val="Heading4Char"/>
    <w:uiPriority w:val="9"/>
    <w:qFormat/>
    <w:rsid w:val="00C33BC1"/>
    <w:pPr>
      <w:keepNext/>
      <w:spacing w:after="200" w:line="276" w:lineRule="auto"/>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4974"/>
    <w:pPr>
      <w:tabs>
        <w:tab w:val="center" w:pos="4513"/>
        <w:tab w:val="right" w:pos="9026"/>
      </w:tabs>
      <w:jc w:val="center"/>
    </w:pPr>
    <w:rPr>
      <w:b/>
    </w:rPr>
  </w:style>
  <w:style w:type="character" w:customStyle="1" w:styleId="HeaderChar">
    <w:name w:val="Header Char"/>
    <w:basedOn w:val="DefaultParagraphFont"/>
    <w:link w:val="Header"/>
    <w:rsid w:val="00EB4974"/>
    <w:rPr>
      <w:b/>
      <w:sz w:val="22"/>
      <w:szCs w:val="22"/>
      <w:lang w:eastAsia="en-US"/>
    </w:rPr>
  </w:style>
  <w:style w:type="paragraph" w:styleId="Footer">
    <w:name w:val="footer"/>
    <w:basedOn w:val="Normal"/>
    <w:link w:val="FooterChar"/>
    <w:uiPriority w:val="99"/>
    <w:unhideWhenUsed/>
    <w:rsid w:val="00D50A8A"/>
    <w:pPr>
      <w:tabs>
        <w:tab w:val="center" w:pos="4513"/>
        <w:tab w:val="right" w:pos="9026"/>
      </w:tabs>
      <w:jc w:val="center"/>
    </w:pPr>
    <w:rPr>
      <w:sz w:val="16"/>
    </w:rPr>
  </w:style>
  <w:style w:type="character" w:customStyle="1" w:styleId="FooterChar">
    <w:name w:val="Footer Char"/>
    <w:basedOn w:val="DefaultParagraphFont"/>
    <w:link w:val="Footer"/>
    <w:uiPriority w:val="99"/>
    <w:rsid w:val="00D50A8A"/>
    <w:rPr>
      <w:sz w:val="16"/>
      <w:lang w:eastAsia="en-US"/>
    </w:rPr>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uiPriority w:val="99"/>
    <w:semiHidden/>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uiPriority w:val="99"/>
    <w:semiHidden/>
    <w:rsid w:val="00CE71C2"/>
    <w:rPr>
      <w:lang w:eastAsia="en-AU"/>
    </w:rPr>
  </w:style>
  <w:style w:type="character" w:customStyle="1" w:styleId="Heading1Char">
    <w:name w:val="Heading 1 Char"/>
    <w:basedOn w:val="DefaultParagraphFont"/>
    <w:link w:val="Heading1"/>
    <w:uiPriority w:val="9"/>
    <w:rsid w:val="00721885"/>
    <w:rPr>
      <w:rFonts w:ascii="Calibri" w:hAnsi="Calibri" w:cs="Arial"/>
      <w:b/>
      <w:caps/>
      <w:sz w:val="24"/>
      <w:lang w:eastAsia="en-US"/>
    </w:rPr>
  </w:style>
  <w:style w:type="character" w:customStyle="1" w:styleId="Heading2Char">
    <w:name w:val="Heading 2 Char"/>
    <w:basedOn w:val="DefaultParagraphFont"/>
    <w:link w:val="Heading2"/>
    <w:uiPriority w:val="9"/>
    <w:rsid w:val="00721885"/>
    <w:rPr>
      <w:rFonts w:ascii="Cambria" w:hAnsi="Cambria" w:cs="Arial"/>
      <w:b/>
      <w:lang w:eastAsia="en-US"/>
    </w:rPr>
  </w:style>
  <w:style w:type="character" w:customStyle="1" w:styleId="Heading3Char">
    <w:name w:val="Heading 3 Char"/>
    <w:basedOn w:val="DefaultParagraphFont"/>
    <w:link w:val="Heading3"/>
    <w:uiPriority w:val="9"/>
    <w:rsid w:val="00721885"/>
    <w:rPr>
      <w:rFonts w:ascii="Cambria" w:hAnsi="Cambria" w:cs="Arial"/>
      <w:b/>
      <w:i/>
      <w:lang w:eastAsia="en-US"/>
    </w:rPr>
  </w:style>
  <w:style w:type="character" w:customStyle="1" w:styleId="Heading4Char">
    <w:name w:val="Heading 4 Char"/>
    <w:basedOn w:val="DefaultParagraphFont"/>
    <w:link w:val="Heading4"/>
    <w:uiPriority w:val="9"/>
    <w:rsid w:val="00C33BC1"/>
    <w:rPr>
      <w:rFonts w:ascii="Cambria" w:hAnsi="Cambria" w:cs="Arial"/>
      <w:i/>
      <w:lang w:eastAsia="en-US"/>
    </w:rPr>
  </w:style>
  <w:style w:type="paragraph" w:styleId="ListBullet">
    <w:name w:val="List Bullet"/>
    <w:basedOn w:val="Normal"/>
    <w:autoRedefine/>
    <w:uiPriority w:val="99"/>
    <w:unhideWhenUsed/>
    <w:qFormat/>
    <w:rsid w:val="003C3CC2"/>
    <w:pPr>
      <w:spacing w:after="200"/>
      <w:ind w:left="369"/>
    </w:pPr>
    <w:rPr>
      <w:i/>
      <w:sz w:val="22"/>
      <w:lang w:val="en-US"/>
    </w:rPr>
  </w:style>
  <w:style w:type="paragraph" w:styleId="ListBullet2">
    <w:name w:val="List Bullet 2"/>
    <w:basedOn w:val="Normal"/>
    <w:autoRedefine/>
    <w:uiPriority w:val="99"/>
    <w:unhideWhenUsed/>
    <w:rsid w:val="00721885"/>
    <w:pPr>
      <w:numPr>
        <w:ilvl w:val="1"/>
        <w:numId w:val="8"/>
      </w:numPr>
      <w:spacing w:after="200"/>
      <w:ind w:left="738" w:hanging="369"/>
    </w:pPr>
  </w:style>
  <w:style w:type="paragraph" w:styleId="ListBullet3">
    <w:name w:val="List Bullet 3"/>
    <w:basedOn w:val="Normal"/>
    <w:autoRedefine/>
    <w:uiPriority w:val="99"/>
    <w:unhideWhenUsed/>
    <w:rsid w:val="00160AD3"/>
    <w:pPr>
      <w:numPr>
        <w:ilvl w:val="2"/>
        <w:numId w:val="8"/>
      </w:numPr>
      <w:spacing w:after="200"/>
    </w:pPr>
  </w:style>
  <w:style w:type="paragraph" w:styleId="ListBullet4">
    <w:name w:val="List Bullet 4"/>
    <w:basedOn w:val="Normal"/>
    <w:uiPriority w:val="99"/>
    <w:unhideWhenUsed/>
    <w:rsid w:val="00091608"/>
    <w:pPr>
      <w:numPr>
        <w:ilvl w:val="3"/>
        <w:numId w:val="8"/>
      </w:numPr>
    </w:pPr>
  </w:style>
  <w:style w:type="paragraph" w:styleId="ListBullet5">
    <w:name w:val="List Bullet 5"/>
    <w:basedOn w:val="Normal"/>
    <w:uiPriority w:val="99"/>
    <w:unhideWhenUsed/>
    <w:rsid w:val="00091608"/>
    <w:pPr>
      <w:numPr>
        <w:ilvl w:val="4"/>
        <w:numId w:val="8"/>
      </w:numPr>
    </w:pPr>
  </w:style>
  <w:style w:type="numbering" w:customStyle="1" w:styleId="Attach">
    <w:name w:val="Attach"/>
    <w:basedOn w:val="NoList"/>
    <w:uiPriority w:val="99"/>
    <w:rsid w:val="00607FC9"/>
    <w:pPr>
      <w:numPr>
        <w:numId w:val="5"/>
      </w:numPr>
    </w:pPr>
  </w:style>
  <w:style w:type="paragraph" w:customStyle="1" w:styleId="Classification">
    <w:name w:val="Classification"/>
    <w:autoRedefine/>
    <w:uiPriority w:val="10"/>
    <w:qFormat/>
    <w:rsid w:val="00124D19"/>
    <w:pPr>
      <w:tabs>
        <w:tab w:val="center" w:pos="4536"/>
        <w:tab w:val="center" w:pos="4819"/>
        <w:tab w:val="right" w:pos="9356"/>
      </w:tabs>
      <w:jc w:val="center"/>
    </w:pPr>
    <w:rPr>
      <w:rFonts w:eastAsia="Times New Roman" w:cs="Arial"/>
      <w:color w:val="FF0000"/>
      <w:sz w:val="28"/>
      <w:szCs w:val="28"/>
    </w:rPr>
  </w:style>
  <w:style w:type="paragraph" w:styleId="ListParagraph">
    <w:name w:val="List Paragraph"/>
    <w:basedOn w:val="Normal"/>
    <w:uiPriority w:val="34"/>
    <w:rsid w:val="003556BD"/>
    <w:pPr>
      <w:numPr>
        <w:numId w:val="6"/>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autoRedefine/>
    <w:uiPriority w:val="99"/>
    <w:qFormat/>
    <w:rsid w:val="00721885"/>
    <w:pPr>
      <w:numPr>
        <w:numId w:val="7"/>
      </w:numPr>
      <w:spacing w:after="200"/>
    </w:pPr>
  </w:style>
  <w:style w:type="paragraph" w:styleId="ListNumber2">
    <w:name w:val="List Number 2"/>
    <w:basedOn w:val="Normal"/>
    <w:autoRedefine/>
    <w:uiPriority w:val="99"/>
    <w:rsid w:val="00C33BC1"/>
    <w:pPr>
      <w:numPr>
        <w:ilvl w:val="1"/>
        <w:numId w:val="7"/>
      </w:numPr>
      <w:spacing w:after="200" w:line="276" w:lineRule="auto"/>
    </w:pPr>
  </w:style>
  <w:style w:type="paragraph" w:styleId="ListNumber3">
    <w:name w:val="List Number 3"/>
    <w:basedOn w:val="Normal"/>
    <w:autoRedefine/>
    <w:uiPriority w:val="99"/>
    <w:rsid w:val="00160AD3"/>
    <w:pPr>
      <w:numPr>
        <w:ilvl w:val="2"/>
        <w:numId w:val="7"/>
      </w:numPr>
      <w:spacing w:after="200"/>
      <w:ind w:left="1106"/>
    </w:pPr>
  </w:style>
  <w:style w:type="paragraph" w:styleId="ListNumber4">
    <w:name w:val="List Number 4"/>
    <w:basedOn w:val="Normal"/>
    <w:uiPriority w:val="99"/>
    <w:rsid w:val="00005CAA"/>
    <w:pPr>
      <w:numPr>
        <w:ilvl w:val="3"/>
        <w:numId w:val="7"/>
      </w:numPr>
    </w:pPr>
  </w:style>
  <w:style w:type="paragraph" w:styleId="ListNumber5">
    <w:name w:val="List Number 5"/>
    <w:basedOn w:val="Normal"/>
    <w:uiPriority w:val="99"/>
    <w:rsid w:val="00005CAA"/>
    <w:pPr>
      <w:numPr>
        <w:ilvl w:val="4"/>
        <w:numId w:val="7"/>
      </w:numPr>
    </w:pPr>
  </w:style>
  <w:style w:type="paragraph" w:customStyle="1" w:styleId="Footerclassification">
    <w:name w:val="Footer classification"/>
    <w:basedOn w:val="Classification"/>
    <w:uiPriority w:val="10"/>
    <w:rsid w:val="00D021CB"/>
    <w:pPr>
      <w:spacing w:before="240"/>
    </w:pPr>
  </w:style>
  <w:style w:type="paragraph" w:customStyle="1" w:styleId="Refnumber">
    <w:name w:val="Ref number"/>
    <w:basedOn w:val="Normal"/>
    <w:next w:val="Normal"/>
    <w:uiPriority w:val="14"/>
    <w:rsid w:val="00BD5F54"/>
    <w:pPr>
      <w:jc w:val="right"/>
    </w:pPr>
  </w:style>
  <w:style w:type="table" w:styleId="TableGrid">
    <w:name w:val="Table Grid"/>
    <w:basedOn w:val="TableNormal"/>
    <w:uiPriority w:val="59"/>
    <w:rsid w:val="00E923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gleLine">
    <w:name w:val="Single Line"/>
    <w:basedOn w:val="Normal"/>
    <w:rsid w:val="0018112F"/>
    <w:rPr>
      <w:rFonts w:ascii="Calibri" w:hAnsi="Calibri"/>
      <w:lang w:eastAsia="en-AU"/>
    </w:rPr>
  </w:style>
  <w:style w:type="paragraph" w:customStyle="1" w:styleId="Agreed">
    <w:name w:val="Agreed"/>
    <w:basedOn w:val="Normal"/>
    <w:rsid w:val="00335A95"/>
    <w:pPr>
      <w:jc w:val="right"/>
    </w:pPr>
    <w:rPr>
      <w:b/>
    </w:rPr>
  </w:style>
  <w:style w:type="paragraph" w:customStyle="1" w:styleId="Tabletext">
    <w:name w:val="Table text"/>
    <w:basedOn w:val="Normal"/>
    <w:uiPriority w:val="9"/>
    <w:qFormat/>
    <w:rsid w:val="00F52EB7"/>
  </w:style>
  <w:style w:type="table" w:customStyle="1" w:styleId="TableGrid1">
    <w:name w:val="Table Grid1"/>
    <w:basedOn w:val="TableNormal"/>
    <w:next w:val="TableGrid"/>
    <w:uiPriority w:val="59"/>
    <w:rsid w:val="00E85EED"/>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1DF3"/>
    <w:rPr>
      <w:color w:val="808080"/>
    </w:rPr>
  </w:style>
  <w:style w:type="paragraph" w:styleId="Revision">
    <w:name w:val="Revision"/>
    <w:hidden/>
    <w:uiPriority w:val="99"/>
    <w:semiHidden/>
    <w:rsid w:val="00A13AD7"/>
    <w:rPr>
      <w:rFonts w:ascii="Times New Roman" w:eastAsia="Times New Roman" w:hAnsi="Times New Roman"/>
      <w:sz w:val="24"/>
      <w:szCs w:val="20"/>
      <w:lang w:eastAsia="en-US"/>
    </w:rPr>
  </w:style>
  <w:style w:type="character" w:styleId="CommentReference">
    <w:name w:val="annotation reference"/>
    <w:basedOn w:val="DefaultParagraphFont"/>
    <w:uiPriority w:val="99"/>
    <w:semiHidden/>
    <w:unhideWhenUsed/>
    <w:rsid w:val="00501945"/>
    <w:rPr>
      <w:sz w:val="16"/>
      <w:szCs w:val="16"/>
    </w:rPr>
  </w:style>
  <w:style w:type="paragraph" w:styleId="CommentText">
    <w:name w:val="annotation text"/>
    <w:basedOn w:val="Normal"/>
    <w:link w:val="CommentTextChar"/>
    <w:uiPriority w:val="99"/>
    <w:semiHidden/>
    <w:unhideWhenUsed/>
    <w:rsid w:val="00501945"/>
    <w:rPr>
      <w:sz w:val="20"/>
    </w:rPr>
  </w:style>
  <w:style w:type="character" w:customStyle="1" w:styleId="CommentTextChar">
    <w:name w:val="Comment Text Char"/>
    <w:basedOn w:val="DefaultParagraphFont"/>
    <w:link w:val="CommentText"/>
    <w:uiPriority w:val="99"/>
    <w:semiHidden/>
    <w:rsid w:val="00501945"/>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01945"/>
    <w:rPr>
      <w:b/>
      <w:bCs/>
    </w:rPr>
  </w:style>
  <w:style w:type="character" w:customStyle="1" w:styleId="CommentSubjectChar">
    <w:name w:val="Comment Subject Char"/>
    <w:basedOn w:val="CommentTextChar"/>
    <w:link w:val="CommentSubject"/>
    <w:uiPriority w:val="99"/>
    <w:semiHidden/>
    <w:rsid w:val="00501945"/>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67160">
      <w:bodyDiv w:val="1"/>
      <w:marLeft w:val="0"/>
      <w:marRight w:val="0"/>
      <w:marTop w:val="0"/>
      <w:marBottom w:val="0"/>
      <w:divBdr>
        <w:top w:val="none" w:sz="0" w:space="0" w:color="auto"/>
        <w:left w:val="none" w:sz="0" w:space="0" w:color="auto"/>
        <w:bottom w:val="none" w:sz="0" w:space="0" w:color="auto"/>
        <w:right w:val="none" w:sz="0" w:space="0" w:color="auto"/>
      </w:divBdr>
    </w:div>
    <w:div w:id="1397587105">
      <w:bodyDiv w:val="1"/>
      <w:marLeft w:val="0"/>
      <w:marRight w:val="0"/>
      <w:marTop w:val="0"/>
      <w:marBottom w:val="0"/>
      <w:divBdr>
        <w:top w:val="none" w:sz="0" w:space="0" w:color="auto"/>
        <w:left w:val="none" w:sz="0" w:space="0" w:color="auto"/>
        <w:bottom w:val="none" w:sz="0" w:space="0" w:color="auto"/>
        <w:right w:val="none" w:sz="0" w:space="0" w:color="auto"/>
      </w:divBdr>
    </w:div>
    <w:div w:id="18102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Department%20Correspondence%20template%20-%20Word%20vers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partmental_x0020_Keywords xmlns="94e070df-f2d7-4164-8c33-edbc83da752d" xsi:nil="true"/>
    <Keywords1 xmlns="d3d3a9f2-d6b9-4ac6-938b-c1d69a4702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FDE829610E747A8B1C44A08AE0B0B" ma:contentTypeVersion="9" ma:contentTypeDescription="Create a new document." ma:contentTypeScope="" ma:versionID="d09eea2a8e8698ecfc0c782480046285">
  <xsd:schema xmlns:xsd="http://www.w3.org/2001/XMLSchema" xmlns:xs="http://www.w3.org/2001/XMLSchema" xmlns:p="http://schemas.microsoft.com/office/2006/metadata/properties" xmlns:ns2="94e070df-f2d7-4164-8c33-edbc83da752d" xmlns:ns3="d3d3a9f2-d6b9-4ac6-938b-c1d69a470220" targetNamespace="http://schemas.microsoft.com/office/2006/metadata/properties" ma:root="true" ma:fieldsID="cb9376840c0f170640048030a0fa3fd6" ns2:_="" ns3:_="">
    <xsd:import namespace="94e070df-f2d7-4164-8c33-edbc83da752d"/>
    <xsd:import namespace="d3d3a9f2-d6b9-4ac6-938b-c1d69a470220"/>
    <xsd:element name="properties">
      <xsd:complexType>
        <xsd:sequence>
          <xsd:element name="documentManagement">
            <xsd:complexType>
              <xsd:all>
                <xsd:element ref="ns2:Departmental_x0020_Keywords" minOccurs="0"/>
                <xsd:element ref="ns3:Keyword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0df-f2d7-4164-8c33-edbc83da752d" elementFormDefault="qualified">
    <xsd:import namespace="http://schemas.microsoft.com/office/2006/documentManagement/types"/>
    <xsd:import namespace="http://schemas.microsoft.com/office/infopath/2007/PartnerControls"/>
    <xsd:element name="Departmental_x0020_Keywords" ma:index="8" nillable="true" ma:displayName="Departmental Keywords" ma:internalName="Departmental_x0020_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3a9f2-d6b9-4ac6-938b-c1d69a470220" elementFormDefault="qualified">
    <xsd:import namespace="http://schemas.microsoft.com/office/2006/documentManagement/types"/>
    <xsd:import namespace="http://schemas.microsoft.com/office/infopath/2007/PartnerControls"/>
    <xsd:element name="Keywords1" ma:index="9" nillable="true" ma:displayName="Category keywords" ma:default="" ma:internalName="Keywords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0CBA-2723-47D4-8CDC-30C05C658FD9}">
  <ds:schemaRefs>
    <ds:schemaRef ds:uri="http://schemas.microsoft.com/sharepoint/v3/contenttype/forms"/>
  </ds:schemaRefs>
</ds:datastoreItem>
</file>

<file path=customXml/itemProps2.xml><?xml version="1.0" encoding="utf-8"?>
<ds:datastoreItem xmlns:ds="http://schemas.openxmlformats.org/officeDocument/2006/customXml" ds:itemID="{3F56445C-DA4E-47BB-B750-940F669DDC4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e070df-f2d7-4164-8c33-edbc83da752d"/>
    <ds:schemaRef ds:uri="http://purl.org/dc/elements/1.1/"/>
    <ds:schemaRef ds:uri="d3d3a9f2-d6b9-4ac6-938b-c1d69a470220"/>
    <ds:schemaRef ds:uri="http://www.w3.org/XML/1998/namespace"/>
    <ds:schemaRef ds:uri="http://purl.org/dc/dcmitype/"/>
  </ds:schemaRefs>
</ds:datastoreItem>
</file>

<file path=customXml/itemProps3.xml><?xml version="1.0" encoding="utf-8"?>
<ds:datastoreItem xmlns:ds="http://schemas.openxmlformats.org/officeDocument/2006/customXml" ds:itemID="{F6DBC2B9-B7B4-4022-A345-CDD9D3AD1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0df-f2d7-4164-8c33-edbc83da752d"/>
    <ds:schemaRef ds:uri="d3d3a9f2-d6b9-4ac6-938b-c1d69a47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BB827-90AB-4AC8-88D9-19B2200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Correspondence template - Word version</Template>
  <TotalTime>0</TotalTime>
  <Pages>5</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DEWHA</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creator>Chinnock, Kiri</dc:creator>
  <dc:description/>
  <cp:lastModifiedBy>Giannasca, Vanessa</cp:lastModifiedBy>
  <cp:revision>2</cp:revision>
  <cp:lastPrinted>2015-09-21T06:47:00Z</cp:lastPrinted>
  <dcterms:created xsi:type="dcterms:W3CDTF">2018-05-24T05:01:00Z</dcterms:created>
  <dcterms:modified xsi:type="dcterms:W3CDTF">2018-05-24T05:01:00Z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0x0101002CCFDE829610E747A8B1C44A08AE0B0B</vt:lpwstr>
  </property>
  <property fmtid="{D5CDD505-2E9C-101B-9397-08002B2CF9AE}" pid="3" name="Publishing Section">
    <vt:lpwstr>Information Management Division</vt:lpwstr>
  </property>
</Properties>
</file>