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2D26" w14:textId="104D0225" w:rsidR="00AB3141" w:rsidRPr="00016DC4" w:rsidRDefault="00AB3141" w:rsidP="00AB3141">
      <w:pPr>
        <w:keepNext/>
        <w:keepLines/>
        <w:spacing w:before="240" w:after="0" w:line="240" w:lineRule="auto"/>
        <w:outlineLvl w:val="0"/>
        <w:rPr>
          <w:rFonts w:ascii="Calibri" w:eastAsia="Times New Roman" w:hAnsi="Calibri" w:cs="Times New Roman"/>
          <w:b/>
          <w:bCs/>
          <w:color w:val="365F91"/>
          <w:sz w:val="36"/>
          <w:szCs w:val="28"/>
        </w:rPr>
      </w:pPr>
      <w:r w:rsidRPr="00AB3141">
        <w:rPr>
          <w:rFonts w:ascii="Calibri" w:eastAsia="Times New Roman" w:hAnsi="Calibri" w:cs="Times New Roman"/>
          <w:b/>
          <w:bCs/>
          <w:color w:val="365F91"/>
          <w:sz w:val="36"/>
          <w:szCs w:val="28"/>
        </w:rPr>
        <w:t xml:space="preserve">Production questionnaire: </w:t>
      </w:r>
      <w:r w:rsidR="00016DC4" w:rsidRPr="00016DC4">
        <w:rPr>
          <w:rFonts w:ascii="Calibri" w:eastAsia="Times New Roman" w:hAnsi="Calibri" w:cs="Times New Roman"/>
          <w:b/>
          <w:bCs/>
          <w:color w:val="365F91"/>
          <w:sz w:val="36"/>
          <w:szCs w:val="28"/>
        </w:rPr>
        <w:t>Cloning and expression vectors</w:t>
      </w:r>
    </w:p>
    <w:p w14:paraId="554DC759" w14:textId="0619FE14" w:rsidR="00AB3141" w:rsidRPr="00AB3141" w:rsidRDefault="00AB3141" w:rsidP="00AB3141">
      <w:pPr>
        <w:keepNext/>
        <w:keepLines/>
        <w:spacing w:before="120" w:after="0" w:line="276" w:lineRule="auto"/>
        <w:outlineLvl w:val="1"/>
        <w:rPr>
          <w:rFonts w:ascii="Calibri" w:eastAsia="Times New Roman" w:hAnsi="Calibri" w:cs="Times New Roman"/>
          <w:b/>
          <w:bCs/>
          <w:i/>
          <w:iCs/>
          <w:color w:val="4F81BD"/>
          <w:sz w:val="26"/>
          <w:szCs w:val="26"/>
        </w:rPr>
      </w:pPr>
      <w:r w:rsidRPr="00AB3141">
        <w:rPr>
          <w:rFonts w:ascii="Calibri" w:eastAsia="Times New Roman" w:hAnsi="Calibri" w:cs="Times New Roman"/>
          <w:b/>
          <w:bCs/>
          <w:color w:val="4F81BD"/>
          <w:sz w:val="26"/>
          <w:szCs w:val="26"/>
        </w:rPr>
        <w:t xml:space="preserve">Form </w:t>
      </w:r>
      <w:r w:rsidR="00916831">
        <w:rPr>
          <w:rFonts w:ascii="Calibri" w:eastAsia="Times New Roman" w:hAnsi="Calibri" w:cs="Times New Roman"/>
          <w:b/>
          <w:bCs/>
          <w:color w:val="4F81BD"/>
          <w:sz w:val="26"/>
          <w:szCs w:val="26"/>
        </w:rPr>
        <w:t>authorised for the request of</w:t>
      </w:r>
      <w:r w:rsidR="001325C8">
        <w:rPr>
          <w:rFonts w:ascii="Calibri" w:eastAsia="Times New Roman" w:hAnsi="Calibri" w:cs="Times New Roman"/>
          <w:b/>
          <w:bCs/>
          <w:color w:val="4F81BD"/>
          <w:sz w:val="26"/>
          <w:szCs w:val="26"/>
        </w:rPr>
        <w:t xml:space="preserve"> information </w:t>
      </w:r>
      <w:r w:rsidRPr="00AB3141">
        <w:rPr>
          <w:rFonts w:ascii="Calibri" w:eastAsia="Times New Roman" w:hAnsi="Calibri" w:cs="Times New Roman"/>
          <w:b/>
          <w:bCs/>
          <w:color w:val="4F81BD"/>
          <w:sz w:val="26"/>
          <w:szCs w:val="26"/>
        </w:rPr>
        <w:t xml:space="preserve">under the </w:t>
      </w:r>
      <w:r w:rsidRPr="00AB3141">
        <w:rPr>
          <w:rFonts w:ascii="Calibri" w:eastAsia="Times New Roman" w:hAnsi="Calibri" w:cs="Times New Roman"/>
          <w:b/>
          <w:bCs/>
          <w:i/>
          <w:iCs/>
          <w:color w:val="4F81BD"/>
          <w:sz w:val="26"/>
          <w:szCs w:val="26"/>
        </w:rPr>
        <w:t>Biosecurity</w:t>
      </w:r>
      <w:r w:rsidRPr="00AB3141">
        <w:rPr>
          <w:rFonts w:ascii="Calibri" w:eastAsia="Times New Roman" w:hAnsi="Calibri" w:cs="Times New Roman"/>
          <w:b/>
          <w:bCs/>
          <w:color w:val="4F81BD"/>
          <w:sz w:val="26"/>
          <w:szCs w:val="26"/>
        </w:rPr>
        <w:t xml:space="preserve"> </w:t>
      </w:r>
      <w:r w:rsidRPr="00AB3141">
        <w:rPr>
          <w:rFonts w:ascii="Calibri" w:eastAsia="Times New Roman" w:hAnsi="Calibri" w:cs="Times New Roman"/>
          <w:b/>
          <w:bCs/>
          <w:i/>
          <w:iCs/>
          <w:color w:val="4F81BD"/>
          <w:sz w:val="26"/>
          <w:szCs w:val="26"/>
        </w:rPr>
        <w:t>Act 2015</w:t>
      </w:r>
    </w:p>
    <w:p w14:paraId="23E5722F" w14:textId="77777777" w:rsidR="00AB3141" w:rsidRPr="00AB3141" w:rsidRDefault="00AB3141" w:rsidP="00AB3141">
      <w:pPr>
        <w:keepNext/>
        <w:keepLines/>
        <w:numPr>
          <w:ilvl w:val="1"/>
          <w:numId w:val="1"/>
        </w:numPr>
        <w:spacing w:before="200" w:after="0" w:line="276" w:lineRule="auto"/>
        <w:outlineLvl w:val="1"/>
        <w:rPr>
          <w:rFonts w:ascii="Calibri" w:eastAsia="Times New Roman" w:hAnsi="Calibri" w:cs="Times New Roman"/>
          <w:b/>
          <w:bCs/>
          <w:color w:val="4F81BD"/>
          <w:sz w:val="26"/>
          <w:szCs w:val="26"/>
        </w:rPr>
      </w:pPr>
      <w:bookmarkStart w:id="0" w:name="_Section_A:_General"/>
      <w:bookmarkEnd w:id="0"/>
      <w:r w:rsidRPr="00AB3141">
        <w:rPr>
          <w:rFonts w:ascii="Calibri" w:eastAsia="Times New Roman" w:hAnsi="Calibri" w:cs="Times New Roman"/>
          <w:b/>
          <w:bCs/>
          <w:color w:val="4F81BD"/>
          <w:sz w:val="26"/>
          <w:szCs w:val="26"/>
          <w:lang w:eastAsia="en-AU"/>
        </w:rPr>
        <w:t>Section A: General information</w:t>
      </w:r>
    </w:p>
    <w:tbl>
      <w:tblPr>
        <w:tblW w:w="15168" w:type="dxa"/>
        <w:tblLayout w:type="fixed"/>
        <w:tblLook w:val="04A0" w:firstRow="1" w:lastRow="0" w:firstColumn="1" w:lastColumn="0" w:noHBand="0" w:noVBand="1"/>
      </w:tblPr>
      <w:tblGrid>
        <w:gridCol w:w="2127"/>
        <w:gridCol w:w="141"/>
        <w:gridCol w:w="12900"/>
      </w:tblGrid>
      <w:tr w:rsidR="00AB3141" w:rsidRPr="00AB3141" w14:paraId="00E4354F" w14:textId="77777777" w:rsidTr="00195EB3">
        <w:tc>
          <w:tcPr>
            <w:tcW w:w="2127" w:type="dxa"/>
            <w:tcBorders>
              <w:bottom w:val="single" w:sz="4" w:space="0" w:color="auto"/>
            </w:tcBorders>
          </w:tcPr>
          <w:p w14:paraId="345A282D" w14:textId="77777777"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t>Purpose of this form</w:t>
            </w:r>
          </w:p>
        </w:tc>
        <w:tc>
          <w:tcPr>
            <w:tcW w:w="13041" w:type="dxa"/>
            <w:gridSpan w:val="2"/>
            <w:tcBorders>
              <w:bottom w:val="single" w:sz="4" w:space="0" w:color="auto"/>
            </w:tcBorders>
          </w:tcPr>
          <w:p w14:paraId="133C06F9" w14:textId="3B807B9F" w:rsidR="00AB3141" w:rsidRPr="00016DC4" w:rsidRDefault="00AB3141" w:rsidP="00AB3141">
            <w:pPr>
              <w:spacing w:before="120" w:after="120" w:line="276" w:lineRule="auto"/>
              <w:rPr>
                <w:rFonts w:ascii="Calibri" w:eastAsia="Calibri" w:hAnsi="Calibri" w:cs="Times New Roman"/>
                <w:lang w:eastAsia="en-AU"/>
              </w:rPr>
            </w:pPr>
            <w:r w:rsidRPr="00AB3141">
              <w:rPr>
                <w:rFonts w:ascii="Calibri" w:eastAsia="Calibri" w:hAnsi="Calibri" w:cs="Times New Roman"/>
                <w:lang w:eastAsia="en-AU"/>
              </w:rPr>
              <w:t>To support an</w:t>
            </w:r>
            <w:r w:rsidRPr="00AB3141">
              <w:rPr>
                <w:rFonts w:ascii="Calibri" w:eastAsia="Calibri" w:hAnsi="Calibri" w:cs="Times New Roman"/>
              </w:rPr>
              <w:t xml:space="preserve"> </w:t>
            </w:r>
            <w:hyperlink r:id="rId11" w:history="1">
              <w:r w:rsidRPr="00AB3141">
                <w:rPr>
                  <w:rFonts w:ascii="Calibri" w:eastAsia="Calibri" w:hAnsi="Calibri" w:cs="Times New Roman"/>
                  <w:color w:val="0000FF"/>
                  <w:u w:val="single"/>
                </w:rPr>
                <w:t xml:space="preserve">import permit </w:t>
              </w:r>
              <w:r w:rsidRPr="00AB3141">
                <w:rPr>
                  <w:rFonts w:ascii="Calibri" w:eastAsia="Calibri" w:hAnsi="Calibri" w:cs="Times New Roman"/>
                  <w:color w:val="0000FF"/>
                  <w:u w:val="single"/>
                  <w:lang w:eastAsia="en-AU"/>
                </w:rPr>
                <w:t>application</w:t>
              </w:r>
            </w:hyperlink>
            <w:r w:rsidRPr="00AB3141">
              <w:rPr>
                <w:rFonts w:ascii="Calibri" w:eastAsia="Calibri" w:hAnsi="Calibri" w:cs="Times New Roman"/>
                <w:lang w:eastAsia="en-AU"/>
              </w:rPr>
              <w:t xml:space="preserve"> by an Australian </w:t>
            </w:r>
            <w:r w:rsidR="00CF412A">
              <w:rPr>
                <w:rFonts w:ascii="Calibri" w:eastAsia="Calibri" w:hAnsi="Calibri" w:cs="Times New Roman"/>
                <w:lang w:eastAsia="en-AU"/>
              </w:rPr>
              <w:t>entity or individual</w:t>
            </w:r>
            <w:r w:rsidRPr="00AB3141">
              <w:rPr>
                <w:rFonts w:ascii="Calibri" w:eastAsia="Calibri" w:hAnsi="Calibri" w:cs="Times New Roman"/>
                <w:lang w:eastAsia="en-AU"/>
              </w:rPr>
              <w:t xml:space="preserve"> to import </w:t>
            </w:r>
            <w:r w:rsidR="00016DC4" w:rsidRPr="00016DC4">
              <w:rPr>
                <w:rFonts w:ascii="Calibri" w:eastAsia="Calibri" w:hAnsi="Calibri" w:cs="Times New Roman"/>
                <w:lang w:eastAsia="en-AU"/>
              </w:rPr>
              <w:t>cloning and expression vectors</w:t>
            </w:r>
            <w:r w:rsidR="00016DC4">
              <w:rPr>
                <w:rFonts w:ascii="Calibri" w:eastAsia="Calibri" w:hAnsi="Calibri" w:cs="Times New Roman"/>
                <w:i/>
                <w:iCs/>
                <w:lang w:eastAsia="en-AU"/>
              </w:rPr>
              <w:t xml:space="preserve"> </w:t>
            </w:r>
            <w:r w:rsidRPr="00AB3141">
              <w:rPr>
                <w:rFonts w:ascii="Calibri" w:eastAsia="Calibri" w:hAnsi="Calibri" w:cs="Times New Roman"/>
                <w:lang w:eastAsia="en-AU"/>
              </w:rPr>
              <w:t>into Australia</w:t>
            </w:r>
            <w:r w:rsidR="009307BF">
              <w:rPr>
                <w:rFonts w:ascii="Calibri" w:eastAsia="Calibri" w:hAnsi="Calibri" w:cs="Times New Roman"/>
                <w:lang w:eastAsia="en-AU"/>
              </w:rPr>
              <w:t>.</w:t>
            </w:r>
          </w:p>
        </w:tc>
      </w:tr>
      <w:tr w:rsidR="00BD08A3" w:rsidRPr="00AB3141" w14:paraId="120C11DC" w14:textId="77777777" w:rsidTr="00195EB3">
        <w:tc>
          <w:tcPr>
            <w:tcW w:w="2127" w:type="dxa"/>
            <w:tcBorders>
              <w:bottom w:val="single" w:sz="4" w:space="0" w:color="auto"/>
            </w:tcBorders>
          </w:tcPr>
          <w:p w14:paraId="4DDDC9AD" w14:textId="77777777" w:rsidR="00BD08A3" w:rsidRPr="00AB3141" w:rsidRDefault="00BD08A3" w:rsidP="00BD08A3">
            <w:pPr>
              <w:spacing w:before="120" w:after="120" w:line="276" w:lineRule="auto"/>
              <w:rPr>
                <w:rFonts w:ascii="Calibri" w:eastAsia="Calibri" w:hAnsi="Calibri" w:cs="Times New Roman"/>
                <w:b/>
                <w:bCs/>
              </w:rPr>
            </w:pPr>
            <w:r w:rsidRPr="00AB3141">
              <w:rPr>
                <w:rFonts w:ascii="Calibri" w:eastAsia="Calibri" w:hAnsi="Calibri" w:cs="Times New Roman"/>
                <w:b/>
                <w:bCs/>
              </w:rPr>
              <w:t>Who should complete this form</w:t>
            </w:r>
          </w:p>
        </w:tc>
        <w:tc>
          <w:tcPr>
            <w:tcW w:w="13041" w:type="dxa"/>
            <w:gridSpan w:val="2"/>
            <w:tcBorders>
              <w:bottom w:val="single" w:sz="4" w:space="0" w:color="auto"/>
            </w:tcBorders>
          </w:tcPr>
          <w:p w14:paraId="4235E611" w14:textId="77777777" w:rsidR="00BD08A3" w:rsidRDefault="00BD08A3" w:rsidP="00BD08A3">
            <w:pPr>
              <w:spacing w:before="120" w:after="120" w:line="276" w:lineRule="auto"/>
              <w:rPr>
                <w:rFonts w:ascii="Calibri" w:eastAsia="Calibri" w:hAnsi="Calibri" w:cs="Calibri"/>
                <w:color w:val="000000"/>
                <w:szCs w:val="21"/>
                <w:lang w:val="en"/>
              </w:rPr>
            </w:pPr>
            <w:r>
              <w:rPr>
                <w:rFonts w:ascii="Calibri" w:eastAsia="Calibri" w:hAnsi="Calibri" w:cs="Calibri"/>
                <w:color w:val="000000"/>
                <w:szCs w:val="21"/>
                <w:lang w:val="en"/>
              </w:rPr>
              <w:t>Review the scenarios below to determine who must complete this form:</w:t>
            </w:r>
          </w:p>
          <w:tbl>
            <w:tblPr>
              <w:tblStyle w:val="TableGrid"/>
              <w:tblW w:w="129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703"/>
              <w:gridCol w:w="8225"/>
            </w:tblGrid>
            <w:tr w:rsidR="00BD08A3" w14:paraId="4E742F52" w14:textId="77777777" w:rsidTr="00195EB3">
              <w:tc>
                <w:tcPr>
                  <w:tcW w:w="4703" w:type="dxa"/>
                </w:tcPr>
                <w:p w14:paraId="28C7E987" w14:textId="77777777" w:rsidR="00BD08A3" w:rsidRPr="005935C0" w:rsidRDefault="00BD08A3" w:rsidP="00BD08A3">
                  <w:pPr>
                    <w:pStyle w:val="ListParagraph"/>
                    <w:numPr>
                      <w:ilvl w:val="0"/>
                      <w:numId w:val="15"/>
                    </w:numPr>
                    <w:spacing w:before="120" w:after="120" w:line="276" w:lineRule="auto"/>
                    <w:ind w:left="204" w:hanging="204"/>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Goods </w:t>
                  </w:r>
                  <w:r w:rsidRPr="005935C0">
                    <w:rPr>
                      <w:rFonts w:ascii="Calibri" w:eastAsia="Calibri" w:hAnsi="Calibri" w:cs="Calibri"/>
                      <w:b/>
                      <w:bCs/>
                      <w:color w:val="000000"/>
                      <w:sz w:val="22"/>
                      <w:szCs w:val="22"/>
                      <w:lang w:val="en"/>
                    </w:rPr>
                    <w:t>have not</w:t>
                  </w:r>
                  <w:r w:rsidRPr="005935C0">
                    <w:rPr>
                      <w:rFonts w:ascii="Calibri" w:eastAsia="Calibri" w:hAnsi="Calibri" w:cs="Calibri"/>
                      <w:color w:val="000000"/>
                      <w:sz w:val="22"/>
                      <w:szCs w:val="22"/>
                      <w:lang w:val="en"/>
                    </w:rPr>
                    <w:t xml:space="preserve"> undergone any manufacturing/processing (e.g., animal tissue samples) and sourced from specific supplier/s</w:t>
                  </w:r>
                </w:p>
              </w:tc>
              <w:tc>
                <w:tcPr>
                  <w:tcW w:w="8225" w:type="dxa"/>
                </w:tcPr>
                <w:p w14:paraId="1856A13C" w14:textId="77777777" w:rsidR="00BD08A3" w:rsidRPr="005935C0" w:rsidRDefault="00BD08A3" w:rsidP="00BD08A3">
                  <w:pPr>
                    <w:spacing w:before="120"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This form must be completed by the supplier of the goods. This must be an individual or </w:t>
                  </w:r>
                  <w:proofErr w:type="spellStart"/>
                  <w:r w:rsidRPr="005935C0">
                    <w:rPr>
                      <w:rFonts w:ascii="Calibri" w:eastAsia="Calibri" w:hAnsi="Calibri" w:cs="Calibri"/>
                      <w:color w:val="000000"/>
                      <w:sz w:val="22"/>
                      <w:szCs w:val="22"/>
                      <w:lang w:val="en"/>
                    </w:rPr>
                    <w:t>authorised</w:t>
                  </w:r>
                  <w:proofErr w:type="spellEnd"/>
                  <w:r w:rsidRPr="005935C0">
                    <w:rPr>
                      <w:rFonts w:ascii="Calibri" w:eastAsia="Calibri" w:hAnsi="Calibri" w:cs="Calibri"/>
                      <w:color w:val="000000"/>
                      <w:sz w:val="22"/>
                      <w:szCs w:val="22"/>
                      <w:lang w:val="en"/>
                    </w:rPr>
                    <w:t xml:space="preserve"> representative of a company who sampled/collected the goods intended for import into Australian territory and can attest to the health of the source animals if required.</w:t>
                  </w:r>
                </w:p>
              </w:tc>
            </w:tr>
            <w:tr w:rsidR="00BD08A3" w14:paraId="3C7735CE" w14:textId="77777777" w:rsidTr="00195EB3">
              <w:tc>
                <w:tcPr>
                  <w:tcW w:w="4703" w:type="dxa"/>
                </w:tcPr>
                <w:p w14:paraId="5A48434A" w14:textId="702845B3" w:rsidR="00BD08A3" w:rsidRPr="005935C0" w:rsidRDefault="00BD08A3" w:rsidP="00BD08A3">
                  <w:pPr>
                    <w:pStyle w:val="ListParagraph"/>
                    <w:numPr>
                      <w:ilvl w:val="0"/>
                      <w:numId w:val="15"/>
                    </w:numPr>
                    <w:spacing w:before="120" w:after="120" w:line="276" w:lineRule="auto"/>
                    <w:ind w:left="204" w:hanging="204"/>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Goods </w:t>
                  </w:r>
                  <w:r w:rsidRPr="005935C0">
                    <w:rPr>
                      <w:rFonts w:ascii="Calibri" w:eastAsia="Calibri" w:hAnsi="Calibri" w:cs="Calibri"/>
                      <w:b/>
                      <w:bCs/>
                      <w:color w:val="000000"/>
                      <w:sz w:val="22"/>
                      <w:szCs w:val="22"/>
                      <w:lang w:val="en"/>
                    </w:rPr>
                    <w:t>have not</w:t>
                  </w:r>
                  <w:r w:rsidRPr="005935C0">
                    <w:rPr>
                      <w:rFonts w:ascii="Calibri" w:eastAsia="Calibri" w:hAnsi="Calibri" w:cs="Calibri"/>
                      <w:color w:val="000000"/>
                      <w:sz w:val="22"/>
                      <w:szCs w:val="22"/>
                      <w:lang w:val="en"/>
                    </w:rPr>
                    <w:t xml:space="preserve"> undergone any manufacturing/processing (e.g., animal tissue samples) and</w:t>
                  </w:r>
                  <w:r w:rsidR="0023068A">
                    <w:rPr>
                      <w:rFonts w:ascii="Calibri" w:eastAsia="Calibri" w:hAnsi="Calibri" w:cs="Calibri"/>
                      <w:color w:val="000000"/>
                      <w:sz w:val="22"/>
                      <w:szCs w:val="22"/>
                      <w:lang w:val="en"/>
                    </w:rPr>
                    <w:t>/or</w:t>
                  </w:r>
                  <w:r w:rsidRPr="005935C0">
                    <w:rPr>
                      <w:rFonts w:ascii="Calibri" w:eastAsia="Calibri" w:hAnsi="Calibri" w:cs="Calibri"/>
                      <w:color w:val="000000"/>
                      <w:sz w:val="22"/>
                      <w:szCs w:val="22"/>
                      <w:lang w:val="en"/>
                    </w:rPr>
                    <w:t xml:space="preserve"> </w:t>
                  </w:r>
                  <w:r w:rsidRPr="005935C0">
                    <w:rPr>
                      <w:rFonts w:ascii="Calibri" w:eastAsia="Calibri" w:hAnsi="Calibri" w:cs="Calibri"/>
                      <w:b/>
                      <w:bCs/>
                      <w:color w:val="000000"/>
                      <w:sz w:val="22"/>
                      <w:szCs w:val="22"/>
                      <w:lang w:val="en"/>
                    </w:rPr>
                    <w:t>not sourced from specific supplier/s</w:t>
                  </w:r>
                  <w:r w:rsidRPr="005935C0">
                    <w:rPr>
                      <w:rFonts w:ascii="Calibri" w:eastAsia="Calibri" w:hAnsi="Calibri" w:cs="Calibri"/>
                      <w:color w:val="000000"/>
                      <w:sz w:val="22"/>
                      <w:szCs w:val="22"/>
                      <w:lang w:val="en"/>
                    </w:rPr>
                    <w:t xml:space="preserve"> i.e., sourcing of goods needs to be flexible </w:t>
                  </w:r>
                </w:p>
              </w:tc>
              <w:tc>
                <w:tcPr>
                  <w:tcW w:w="8225" w:type="dxa"/>
                </w:tcPr>
                <w:p w14:paraId="214A5A4E" w14:textId="77777777" w:rsidR="00BD08A3" w:rsidRPr="005935C0" w:rsidRDefault="00BD08A3" w:rsidP="00BD08A3">
                  <w:pPr>
                    <w:spacing w:before="120"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This form can be completed by the importer of the goods. Note that resulting import conditions may be more restrictive and/or more detailed consignment-specific evidence may be required to evidence the goods meet import conditions. </w:t>
                  </w:r>
                </w:p>
              </w:tc>
            </w:tr>
            <w:tr w:rsidR="00BD08A3" w14:paraId="60A4DDBC" w14:textId="77777777" w:rsidTr="00195EB3">
              <w:tc>
                <w:tcPr>
                  <w:tcW w:w="4703" w:type="dxa"/>
                </w:tcPr>
                <w:p w14:paraId="44580703" w14:textId="77777777" w:rsidR="00BD08A3" w:rsidRPr="005935C0" w:rsidRDefault="00BD08A3" w:rsidP="00BD08A3">
                  <w:pPr>
                    <w:pStyle w:val="ListParagraph"/>
                    <w:numPr>
                      <w:ilvl w:val="0"/>
                      <w:numId w:val="15"/>
                    </w:numPr>
                    <w:spacing w:before="120" w:after="120" w:line="276" w:lineRule="auto"/>
                    <w:ind w:left="204" w:hanging="204"/>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Goods </w:t>
                  </w:r>
                  <w:r w:rsidRPr="005935C0">
                    <w:rPr>
                      <w:rFonts w:ascii="Calibri" w:eastAsia="Calibri" w:hAnsi="Calibri" w:cs="Calibri"/>
                      <w:b/>
                      <w:bCs/>
                      <w:color w:val="000000"/>
                      <w:sz w:val="22"/>
                      <w:szCs w:val="22"/>
                      <w:lang w:val="en"/>
                    </w:rPr>
                    <w:t>have</w:t>
                  </w:r>
                  <w:r w:rsidRPr="005935C0">
                    <w:rPr>
                      <w:rFonts w:ascii="Calibri" w:eastAsia="Calibri" w:hAnsi="Calibri" w:cs="Calibri"/>
                      <w:color w:val="000000"/>
                      <w:sz w:val="22"/>
                      <w:szCs w:val="22"/>
                      <w:lang w:val="en"/>
                    </w:rPr>
                    <w:t xml:space="preserve"> undergone manufacturing/processing into a fully finished product i.e., with a brand/product name or code (e.g., antisera)</w:t>
                  </w:r>
                </w:p>
                <w:p w14:paraId="4844EF3E" w14:textId="77777777" w:rsidR="00BD08A3" w:rsidRPr="005935C0" w:rsidRDefault="00BD08A3" w:rsidP="00BD08A3">
                  <w:pPr>
                    <w:pStyle w:val="ListParagraph"/>
                    <w:spacing w:before="120" w:after="120" w:line="276" w:lineRule="auto"/>
                    <w:ind w:left="204"/>
                    <w:rPr>
                      <w:rFonts w:ascii="Calibri" w:eastAsia="Calibri" w:hAnsi="Calibri" w:cs="Calibri"/>
                      <w:color w:val="000000"/>
                      <w:sz w:val="22"/>
                      <w:szCs w:val="22"/>
                      <w:lang w:val="en"/>
                    </w:rPr>
                  </w:pPr>
                </w:p>
              </w:tc>
              <w:tc>
                <w:tcPr>
                  <w:tcW w:w="8225" w:type="dxa"/>
                </w:tcPr>
                <w:p w14:paraId="179B0813" w14:textId="77777777" w:rsidR="00BD08A3" w:rsidRPr="005935C0" w:rsidRDefault="00BD08A3" w:rsidP="00BD08A3">
                  <w:pPr>
                    <w:spacing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An </w:t>
                  </w:r>
                  <w:proofErr w:type="spellStart"/>
                  <w:r w:rsidRPr="005935C0">
                    <w:rPr>
                      <w:rFonts w:ascii="Calibri" w:eastAsia="Calibri" w:hAnsi="Calibri" w:cs="Calibri"/>
                      <w:color w:val="000000"/>
                      <w:sz w:val="22"/>
                      <w:szCs w:val="22"/>
                      <w:lang w:val="en"/>
                    </w:rPr>
                    <w:t>authorised</w:t>
                  </w:r>
                  <w:proofErr w:type="spellEnd"/>
                  <w:r w:rsidRPr="005935C0">
                    <w:rPr>
                      <w:rFonts w:ascii="Calibri" w:eastAsia="Calibri" w:hAnsi="Calibri" w:cs="Calibri"/>
                      <w:color w:val="000000"/>
                      <w:sz w:val="22"/>
                      <w:szCs w:val="22"/>
                      <w:lang w:val="en"/>
                    </w:rPr>
                    <w:t xml:space="preserve"> representative of the </w:t>
                  </w:r>
                  <w:r w:rsidRPr="005935C0">
                    <w:rPr>
                      <w:rFonts w:ascii="Calibri" w:eastAsia="Calibri" w:hAnsi="Calibri" w:cs="Calibri"/>
                      <w:b/>
                      <w:bCs/>
                      <w:color w:val="000000"/>
                      <w:sz w:val="22"/>
                      <w:szCs w:val="22"/>
                      <w:lang w:val="en"/>
                    </w:rPr>
                    <w:t xml:space="preserve">physical manufacturer* </w:t>
                  </w:r>
                  <w:r w:rsidRPr="005935C0">
                    <w:rPr>
                      <w:rFonts w:ascii="Calibri" w:eastAsia="Calibri" w:hAnsi="Calibri" w:cs="Calibri"/>
                      <w:color w:val="000000"/>
                      <w:sz w:val="22"/>
                      <w:szCs w:val="22"/>
                      <w:lang w:val="en"/>
                    </w:rPr>
                    <w:t xml:space="preserve">of the goods must complete this form. </w:t>
                  </w:r>
                </w:p>
                <w:p w14:paraId="31918D41" w14:textId="77777777" w:rsidR="00BD08A3" w:rsidRPr="005935C0" w:rsidRDefault="00BD08A3" w:rsidP="00BD08A3">
                  <w:pPr>
                    <w:spacing w:before="120"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*The department defines a physical manufacturer’ as the facility where the products are manufactured. This includes buildings and areas where the products are stored or processed and any other buildings or areas within the boundary of the site.</w:t>
                  </w:r>
                </w:p>
                <w:p w14:paraId="37E4D3FA" w14:textId="77777777" w:rsidR="00BD08A3" w:rsidRPr="005935C0" w:rsidRDefault="00BD08A3" w:rsidP="00BD08A3">
                  <w:pPr>
                    <w:spacing w:before="120"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OR</w:t>
                  </w:r>
                </w:p>
              </w:tc>
            </w:tr>
            <w:tr w:rsidR="00BD08A3" w14:paraId="2235EDE1" w14:textId="77777777" w:rsidTr="00195EB3">
              <w:tc>
                <w:tcPr>
                  <w:tcW w:w="4703" w:type="dxa"/>
                </w:tcPr>
                <w:p w14:paraId="13BD6C51" w14:textId="77777777" w:rsidR="00BD08A3" w:rsidRPr="005935C0" w:rsidRDefault="00BD08A3" w:rsidP="0023068A">
                  <w:pPr>
                    <w:pStyle w:val="ListParagraph"/>
                    <w:numPr>
                      <w:ilvl w:val="0"/>
                      <w:numId w:val="15"/>
                    </w:numPr>
                    <w:spacing w:after="120" w:line="276" w:lineRule="auto"/>
                    <w:ind w:left="204" w:hanging="204"/>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lastRenderedPageBreak/>
                    <w:t xml:space="preserve">Goods </w:t>
                  </w:r>
                  <w:r w:rsidRPr="005935C0">
                    <w:rPr>
                      <w:rFonts w:ascii="Calibri" w:eastAsia="Calibri" w:hAnsi="Calibri" w:cs="Calibri"/>
                      <w:b/>
                      <w:bCs/>
                      <w:color w:val="000000"/>
                      <w:sz w:val="22"/>
                      <w:szCs w:val="22"/>
                      <w:lang w:val="en"/>
                    </w:rPr>
                    <w:t>have</w:t>
                  </w:r>
                  <w:r w:rsidRPr="005935C0">
                    <w:rPr>
                      <w:rFonts w:ascii="Calibri" w:eastAsia="Calibri" w:hAnsi="Calibri" w:cs="Calibri"/>
                      <w:color w:val="000000"/>
                      <w:sz w:val="22"/>
                      <w:szCs w:val="22"/>
                      <w:lang w:val="en"/>
                    </w:rPr>
                    <w:t xml:space="preserve"> undergone manufacturing/processing into a fully finished product i.e., with a brand/product name or code (e.g., antisera)</w:t>
                  </w:r>
                  <w:r>
                    <w:rPr>
                      <w:rFonts w:ascii="Calibri" w:eastAsia="Calibri" w:hAnsi="Calibri" w:cs="Calibri"/>
                      <w:color w:val="000000"/>
                      <w:sz w:val="22"/>
                      <w:szCs w:val="22"/>
                      <w:lang w:val="en"/>
                    </w:rPr>
                    <w:t xml:space="preserve"> continued…</w:t>
                  </w:r>
                </w:p>
                <w:p w14:paraId="2FDB4CD0" w14:textId="77777777" w:rsidR="00BD08A3" w:rsidRPr="005935C0" w:rsidRDefault="00BD08A3" w:rsidP="00BD08A3">
                  <w:pPr>
                    <w:spacing w:before="120" w:after="120" w:line="276" w:lineRule="auto"/>
                    <w:rPr>
                      <w:rFonts w:ascii="Calibri" w:eastAsia="Calibri" w:hAnsi="Calibri" w:cs="Calibri"/>
                      <w:color w:val="000000"/>
                      <w:sz w:val="22"/>
                      <w:szCs w:val="22"/>
                      <w:lang w:val="en"/>
                    </w:rPr>
                  </w:pPr>
                </w:p>
              </w:tc>
              <w:tc>
                <w:tcPr>
                  <w:tcW w:w="8225" w:type="dxa"/>
                </w:tcPr>
                <w:p w14:paraId="0B1EA766" w14:textId="009866C8" w:rsidR="00BD08A3" w:rsidRPr="005935C0" w:rsidRDefault="00BD08A3" w:rsidP="0023068A">
                  <w:pPr>
                    <w:spacing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If the form </w:t>
                  </w:r>
                  <w:r w:rsidR="00A16719">
                    <w:rPr>
                      <w:rFonts w:ascii="Calibri" w:eastAsia="Calibri" w:hAnsi="Calibri" w:cs="Calibri"/>
                      <w:color w:val="000000"/>
                      <w:sz w:val="22"/>
                      <w:szCs w:val="22"/>
                      <w:lang w:val="en"/>
                    </w:rPr>
                    <w:t>cannot</w:t>
                  </w:r>
                  <w:r w:rsidRPr="005935C0">
                    <w:rPr>
                      <w:rFonts w:ascii="Calibri" w:eastAsia="Calibri" w:hAnsi="Calibri" w:cs="Calibri"/>
                      <w:color w:val="000000"/>
                      <w:sz w:val="22"/>
                      <w:szCs w:val="22"/>
                      <w:lang w:val="en"/>
                    </w:rPr>
                    <w:t xml:space="preserve"> be completed by an employee of the physical manufacturing site, the form can be completed by an </w:t>
                  </w:r>
                  <w:proofErr w:type="spellStart"/>
                  <w:r w:rsidRPr="005935C0">
                    <w:rPr>
                      <w:rFonts w:ascii="Calibri" w:eastAsia="Calibri" w:hAnsi="Calibri" w:cs="Calibri"/>
                      <w:color w:val="000000"/>
                      <w:sz w:val="22"/>
                      <w:szCs w:val="22"/>
                      <w:lang w:val="en"/>
                    </w:rPr>
                    <w:t>authorised</w:t>
                  </w:r>
                  <w:proofErr w:type="spellEnd"/>
                  <w:r w:rsidRPr="005935C0">
                    <w:rPr>
                      <w:rFonts w:ascii="Calibri" w:eastAsia="Calibri" w:hAnsi="Calibri" w:cs="Calibri"/>
                      <w:color w:val="000000"/>
                      <w:sz w:val="22"/>
                      <w:szCs w:val="22"/>
                      <w:lang w:val="en"/>
                    </w:rPr>
                    <w:t xml:space="preserve"> representative of the</w:t>
                  </w:r>
                  <w:r w:rsidRPr="005935C0">
                    <w:rPr>
                      <w:rFonts w:ascii="Calibri" w:eastAsia="Calibri" w:hAnsi="Calibri" w:cs="Calibri"/>
                      <w:b/>
                      <w:bCs/>
                      <w:color w:val="000000"/>
                      <w:sz w:val="22"/>
                      <w:szCs w:val="22"/>
                      <w:lang w:val="en"/>
                    </w:rPr>
                    <w:t xml:space="preserve"> legal manufacturer.</w:t>
                  </w:r>
                  <w:r w:rsidRPr="005935C0">
                    <w:rPr>
                      <w:rFonts w:ascii="Calibri" w:eastAsia="Calibri" w:hAnsi="Calibri" w:cs="Calibri"/>
                      <w:color w:val="000000"/>
                      <w:sz w:val="22"/>
                      <w:szCs w:val="22"/>
                      <w:lang w:val="en"/>
                    </w:rPr>
                    <w:t xml:space="preserve"> The signee must provide sufficient documentation in relation to:</w:t>
                  </w:r>
                </w:p>
                <w:p w14:paraId="3208B3BF" w14:textId="77777777" w:rsidR="00BD08A3" w:rsidRPr="005935C0" w:rsidRDefault="00BD08A3" w:rsidP="00BD08A3">
                  <w:pPr>
                    <w:pStyle w:val="ListParagraph"/>
                    <w:numPr>
                      <w:ilvl w:val="0"/>
                      <w:numId w:val="9"/>
                    </w:numPr>
                    <w:spacing w:before="120" w:after="120" w:line="276" w:lineRule="auto"/>
                    <w:rPr>
                      <w:rFonts w:ascii="Calibri" w:eastAsia="Calibri" w:hAnsi="Calibri"/>
                      <w:sz w:val="22"/>
                      <w:szCs w:val="22"/>
                    </w:rPr>
                  </w:pPr>
                  <w:r w:rsidRPr="005935C0">
                    <w:rPr>
                      <w:rFonts w:ascii="Calibri" w:hAnsi="Calibri" w:cs="Calibri"/>
                      <w:sz w:val="22"/>
                      <w:szCs w:val="22"/>
                    </w:rPr>
                    <w:t xml:space="preserve">the manufacturing of the goods, </w:t>
                  </w:r>
                </w:p>
                <w:p w14:paraId="12E46900" w14:textId="77777777" w:rsidR="00BD08A3" w:rsidRPr="005935C0" w:rsidRDefault="00BD08A3" w:rsidP="00BD08A3">
                  <w:pPr>
                    <w:pStyle w:val="ListParagraph"/>
                    <w:numPr>
                      <w:ilvl w:val="0"/>
                      <w:numId w:val="9"/>
                    </w:numPr>
                    <w:spacing w:before="120" w:after="120" w:line="276" w:lineRule="auto"/>
                    <w:rPr>
                      <w:rFonts w:ascii="Calibri" w:eastAsia="Calibri" w:hAnsi="Calibri"/>
                      <w:sz w:val="22"/>
                      <w:szCs w:val="22"/>
                    </w:rPr>
                  </w:pPr>
                  <w:r w:rsidRPr="005935C0">
                    <w:rPr>
                      <w:rFonts w:ascii="Calibri" w:hAnsi="Calibri" w:cs="Calibri"/>
                      <w:sz w:val="22"/>
                      <w:szCs w:val="22"/>
                    </w:rPr>
                    <w:t>the locations of the physical manufacturing sites and head office</w:t>
                  </w:r>
                </w:p>
                <w:p w14:paraId="5F9CEAD5" w14:textId="77777777" w:rsidR="00BD08A3" w:rsidRPr="005935C0" w:rsidRDefault="00BD08A3" w:rsidP="00BD08A3">
                  <w:pPr>
                    <w:pStyle w:val="ListParagraph"/>
                    <w:numPr>
                      <w:ilvl w:val="0"/>
                      <w:numId w:val="9"/>
                    </w:numPr>
                    <w:spacing w:before="120" w:after="120" w:line="276" w:lineRule="auto"/>
                    <w:rPr>
                      <w:rFonts w:ascii="Calibri" w:eastAsia="Calibri" w:hAnsi="Calibri"/>
                      <w:sz w:val="22"/>
                      <w:szCs w:val="22"/>
                    </w:rPr>
                  </w:pPr>
                  <w:r w:rsidRPr="005935C0">
                    <w:rPr>
                      <w:rFonts w:ascii="Calibri" w:hAnsi="Calibri" w:cs="Calibri"/>
                      <w:sz w:val="22"/>
                      <w:szCs w:val="22"/>
                    </w:rPr>
                    <w:t xml:space="preserve">evidence that the entity signing/supplying the manufacturers declaration has adequate oversight of the manufacturing process and would have the capacity to notify the department should any change, in the sourcing or manufacturing process of the products, occur. </w:t>
                  </w:r>
                </w:p>
                <w:p w14:paraId="21E9D24F" w14:textId="77777777" w:rsidR="00BD08A3" w:rsidRPr="005935C0" w:rsidRDefault="00BD08A3" w:rsidP="00BD08A3">
                  <w:pPr>
                    <w:spacing w:before="120" w:after="120" w:line="276" w:lineRule="auto"/>
                    <w:rPr>
                      <w:rFonts w:ascii="Calibri" w:eastAsia="Calibri" w:hAnsi="Calibri" w:cs="Calibri"/>
                      <w:color w:val="000000"/>
                      <w:sz w:val="22"/>
                      <w:szCs w:val="22"/>
                      <w:lang w:val="en"/>
                    </w:rPr>
                  </w:pPr>
                  <w:r w:rsidRPr="005935C0">
                    <w:rPr>
                      <w:rFonts w:ascii="Calibri" w:hAnsi="Calibri" w:cs="Calibri"/>
                      <w:sz w:val="22"/>
                      <w:szCs w:val="22"/>
                    </w:rPr>
                    <w:t>This evidence may include standard operating procedures (SOPs) and/or evidence of oversight/control of manufacturing processed and sourcing of ingredients. This evidence must be supplied in addition to, and accompanying, this production questionnaire.</w:t>
                  </w:r>
                </w:p>
              </w:tc>
            </w:tr>
          </w:tbl>
          <w:p w14:paraId="508ED19B" w14:textId="34BC9892" w:rsidR="00BD08A3" w:rsidRPr="00CF412A" w:rsidRDefault="00BD08A3" w:rsidP="00BD08A3">
            <w:pPr>
              <w:spacing w:before="120" w:after="120" w:line="276" w:lineRule="auto"/>
              <w:ind w:left="360"/>
              <w:rPr>
                <w:rFonts w:ascii="Calibri" w:eastAsia="Calibri" w:hAnsi="Calibri" w:cs="Times New Roman"/>
                <w:lang w:eastAsia="en-AU"/>
              </w:rPr>
            </w:pPr>
          </w:p>
        </w:tc>
      </w:tr>
      <w:tr w:rsidR="00AB3141" w:rsidRPr="00AB3141" w14:paraId="26F15DCB" w14:textId="77777777" w:rsidTr="00195EB3">
        <w:tc>
          <w:tcPr>
            <w:tcW w:w="2268" w:type="dxa"/>
            <w:gridSpan w:val="2"/>
            <w:tcBorders>
              <w:top w:val="single" w:sz="4" w:space="0" w:color="auto"/>
              <w:bottom w:val="single" w:sz="4" w:space="0" w:color="auto"/>
            </w:tcBorders>
          </w:tcPr>
          <w:p w14:paraId="7415E3A2" w14:textId="76DB4A28"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lastRenderedPageBreak/>
              <w:t>To complete this form</w:t>
            </w:r>
          </w:p>
        </w:tc>
        <w:tc>
          <w:tcPr>
            <w:tcW w:w="12900" w:type="dxa"/>
            <w:tcBorders>
              <w:top w:val="single" w:sz="4" w:space="0" w:color="auto"/>
              <w:bottom w:val="single" w:sz="4" w:space="0" w:color="auto"/>
            </w:tcBorders>
          </w:tcPr>
          <w:p w14:paraId="06CABF55" w14:textId="77777777" w:rsidR="00AB3141" w:rsidRPr="00AB3141" w:rsidRDefault="00AB3141" w:rsidP="00AB3141">
            <w:pPr>
              <w:spacing w:before="120" w:after="120" w:line="276" w:lineRule="auto"/>
              <w:rPr>
                <w:rFonts w:ascii="Calibri" w:eastAsia="Calibri" w:hAnsi="Calibri" w:cs="Times New Roman"/>
                <w:lang w:eastAsia="en-AU"/>
              </w:rPr>
            </w:pPr>
            <w:r w:rsidRPr="00AB3141">
              <w:rPr>
                <w:rFonts w:ascii="Calibri" w:eastAsia="Calibri" w:hAnsi="Calibri" w:cs="Times New Roman"/>
                <w:lang w:eastAsia="en-AU"/>
              </w:rPr>
              <w:t>Answer all questions truthfully and accurately. Failure to complete questions or provide supporting documentation will result in delays in the processing of the import permit application.</w:t>
            </w:r>
          </w:p>
          <w:p w14:paraId="2B1ACE90"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Calibri"/>
                <w:b/>
                <w:color w:val="000000"/>
                <w:lang w:val="en"/>
              </w:rPr>
              <w:t>Electronically</w:t>
            </w:r>
          </w:p>
          <w:p w14:paraId="3E732402" w14:textId="77777777" w:rsidR="00AB3141" w:rsidRPr="00AB3141" w:rsidRDefault="00AB3141" w:rsidP="00AB3141">
            <w:pPr>
              <w:overflowPunct w:val="0"/>
              <w:autoSpaceDE w:val="0"/>
              <w:autoSpaceDN w:val="0"/>
              <w:adjustRightInd w:val="0"/>
              <w:spacing w:after="100" w:afterAutospacing="1" w:line="240" w:lineRule="auto"/>
              <w:textAlignment w:val="baseline"/>
              <w:rPr>
                <w:rFonts w:ascii="Calibri" w:eastAsia="Calibri" w:hAnsi="Calibri" w:cs="Times New Roman"/>
                <w:bCs/>
              </w:rPr>
            </w:pPr>
            <w:r w:rsidRPr="00AB3141">
              <w:rPr>
                <w:rFonts w:ascii="Calibri" w:eastAsia="Calibri" w:hAnsi="Calibri" w:cs="Times New Roman"/>
              </w:rPr>
              <w:t>Download the document to your computer and save any changes.</w:t>
            </w:r>
          </w:p>
          <w:p w14:paraId="62393552" w14:textId="77777777"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t>Manually</w:t>
            </w:r>
          </w:p>
          <w:p w14:paraId="47BF6766"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 xml:space="preserve">Use black or blue </w:t>
            </w:r>
            <w:proofErr w:type="gramStart"/>
            <w:r w:rsidRPr="00AB3141">
              <w:rPr>
                <w:rFonts w:ascii="Calibri" w:eastAsia="Calibri" w:hAnsi="Calibri" w:cs="Times New Roman"/>
              </w:rPr>
              <w:t>pen</w:t>
            </w:r>
            <w:proofErr w:type="gramEnd"/>
          </w:p>
          <w:p w14:paraId="14EEA161"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Print in BLOCK LETTERS</w:t>
            </w:r>
          </w:p>
          <w:p w14:paraId="21B1BA3E"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 xml:space="preserve">Mark boxes with a tick </w:t>
            </w:r>
            <w:r w:rsidRPr="00AB3141">
              <w:rPr>
                <w:rFonts w:ascii="Wingdings" w:eastAsia="Wingdings" w:hAnsi="Wingdings" w:cs="Wingdings"/>
              </w:rPr>
              <w:t>þ</w:t>
            </w:r>
            <w:r w:rsidRPr="00AB3141">
              <w:rPr>
                <w:rFonts w:ascii="Calibri" w:eastAsia="Calibri" w:hAnsi="Calibri" w:cs="Times New Roman"/>
              </w:rPr>
              <w:t xml:space="preserve"> or a cross </w:t>
            </w:r>
            <w:r w:rsidRPr="00AB3141">
              <w:rPr>
                <w:rFonts w:ascii="Wingdings" w:eastAsia="Wingdings" w:hAnsi="Wingdings" w:cs="Wingdings"/>
              </w:rPr>
              <w:t>ý</w:t>
            </w:r>
          </w:p>
          <w:p w14:paraId="3A42923F"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Attach additional sheets if space is insufficient</w:t>
            </w:r>
          </w:p>
        </w:tc>
      </w:tr>
    </w:tbl>
    <w:p w14:paraId="0298D224" w14:textId="77777777" w:rsidR="0023068A" w:rsidRDefault="0023068A">
      <w:r>
        <w:br w:type="page"/>
      </w:r>
    </w:p>
    <w:tbl>
      <w:tblPr>
        <w:tblW w:w="15168" w:type="dxa"/>
        <w:tblLayout w:type="fixed"/>
        <w:tblLook w:val="04A0" w:firstRow="1" w:lastRow="0" w:firstColumn="1" w:lastColumn="0" w:noHBand="0" w:noVBand="1"/>
      </w:tblPr>
      <w:tblGrid>
        <w:gridCol w:w="2268"/>
        <w:gridCol w:w="12900"/>
      </w:tblGrid>
      <w:tr w:rsidR="00AB3141" w:rsidRPr="00AB3141" w14:paraId="4DE94F27" w14:textId="77777777" w:rsidTr="00195EB3">
        <w:tc>
          <w:tcPr>
            <w:tcW w:w="2268" w:type="dxa"/>
            <w:tcBorders>
              <w:top w:val="single" w:sz="4" w:space="0" w:color="auto"/>
              <w:bottom w:val="single" w:sz="4" w:space="0" w:color="auto"/>
            </w:tcBorders>
          </w:tcPr>
          <w:p w14:paraId="0CEB71B0" w14:textId="3C4A1F20"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lastRenderedPageBreak/>
              <w:t>You must submit these documents with this form</w:t>
            </w:r>
          </w:p>
        </w:tc>
        <w:tc>
          <w:tcPr>
            <w:tcW w:w="12900" w:type="dxa"/>
            <w:tcBorders>
              <w:top w:val="single" w:sz="4" w:space="0" w:color="auto"/>
              <w:bottom w:val="single" w:sz="4" w:space="0" w:color="auto"/>
            </w:tcBorders>
          </w:tcPr>
          <w:p w14:paraId="714388F4" w14:textId="345A9AE4" w:rsidR="00DD155E" w:rsidRPr="00AB3141" w:rsidRDefault="00592368" w:rsidP="00AB3141">
            <w:pPr>
              <w:spacing w:before="120" w:after="120" w:line="276" w:lineRule="auto"/>
              <w:rPr>
                <w:rFonts w:ascii="Calibri" w:eastAsia="Calibri" w:hAnsi="Calibri" w:cs="Times New Roman"/>
              </w:rPr>
            </w:pPr>
            <w:sdt>
              <w:sdtPr>
                <w:rPr>
                  <w:rFonts w:ascii="Cambria" w:eastAsia="Calibri" w:hAnsi="Cambria" w:cs="Times New Roman"/>
                  <w:sz w:val="28"/>
                </w:rPr>
                <w:id w:val="1129743595"/>
                <w15:appearance w15:val="hidden"/>
                <w14:checkbox>
                  <w14:checked w14:val="0"/>
                  <w14:checkedState w14:val="2612" w14:font="MS Gothic"/>
                  <w14:uncheckedState w14:val="2610" w14:font="MS Gothic"/>
                </w14:checkbox>
              </w:sdtPr>
              <w:sdtEndPr/>
              <w:sdtContent>
                <w:r w:rsidR="00AB3141" w:rsidRPr="00AB3141">
                  <w:rPr>
                    <w:rFonts w:ascii="Segoe UI Symbol" w:eastAsia="Calibri" w:hAnsi="Segoe UI Symbol" w:cs="Segoe UI Symbol"/>
                    <w:sz w:val="28"/>
                  </w:rPr>
                  <w:t>☐</w:t>
                </w:r>
              </w:sdtContent>
            </w:sdt>
            <w:r w:rsidR="00274888">
              <w:rPr>
                <w:rFonts w:ascii="Calibri" w:eastAsia="Calibri" w:hAnsi="Calibri" w:cs="Times New Roman"/>
              </w:rPr>
              <w:t xml:space="preserve"> </w:t>
            </w:r>
            <w:r w:rsidR="00274888" w:rsidRPr="00274888">
              <w:rPr>
                <w:rFonts w:ascii="Calibri" w:eastAsia="Calibri" w:hAnsi="Calibri" w:cs="Times New Roman"/>
              </w:rPr>
              <w:t xml:space="preserve">A copy of any application that has been submitted to and approved (or considered an exempt dealing) by the Office of the Gene Technology Regulator (OGTR) or an Institutional Biosafety committee (IBC) for the use of the </w:t>
            </w:r>
            <w:r w:rsidR="00274888">
              <w:rPr>
                <w:rFonts w:ascii="Calibri" w:eastAsia="Calibri" w:hAnsi="Calibri" w:cs="Times New Roman"/>
              </w:rPr>
              <w:t>cloning and expression vectors</w:t>
            </w:r>
            <w:r w:rsidR="00274888" w:rsidRPr="00274888">
              <w:rPr>
                <w:rFonts w:ascii="Calibri" w:eastAsia="Calibri" w:hAnsi="Calibri" w:cs="Times New Roman"/>
              </w:rPr>
              <w:t xml:space="preserve"> (if applicable)</w:t>
            </w:r>
          </w:p>
          <w:p w14:paraId="230714C3" w14:textId="77777777" w:rsidR="00AB3141" w:rsidRPr="00AB3141" w:rsidRDefault="00AB3141" w:rsidP="00AB3141">
            <w:pPr>
              <w:overflowPunct w:val="0"/>
              <w:autoSpaceDE w:val="0"/>
              <w:autoSpaceDN w:val="0"/>
              <w:adjustRightInd w:val="0"/>
              <w:spacing w:after="0" w:line="240" w:lineRule="auto"/>
              <w:textAlignment w:val="baseline"/>
              <w:rPr>
                <w:rFonts w:ascii="Calibri" w:eastAsia="Calibri" w:hAnsi="Calibri" w:cs="Times New Roman"/>
                <w:bCs/>
              </w:rPr>
            </w:pPr>
            <w:r w:rsidRPr="00AB3141">
              <w:rPr>
                <w:rFonts w:ascii="Calibri" w:eastAsia="Calibri" w:hAnsi="Calibri" w:cs="Times New Roman"/>
                <w:b/>
                <w:bCs/>
              </w:rPr>
              <w:t xml:space="preserve">Any additional documents must be: </w:t>
            </w:r>
          </w:p>
          <w:p w14:paraId="61B43FD3" w14:textId="71ABA5AD" w:rsidR="00AB3141" w:rsidRPr="00AB3141" w:rsidRDefault="00AB3141" w:rsidP="00AB3141">
            <w:pPr>
              <w:numPr>
                <w:ilvl w:val="0"/>
                <w:numId w:val="2"/>
              </w:numPr>
              <w:overflowPunct w:val="0"/>
              <w:autoSpaceDE w:val="0"/>
              <w:autoSpaceDN w:val="0"/>
              <w:adjustRightInd w:val="0"/>
              <w:spacing w:before="120" w:after="100" w:afterAutospacing="1" w:line="240" w:lineRule="auto"/>
              <w:textAlignment w:val="baseline"/>
              <w:rPr>
                <w:rFonts w:ascii="Calibri" w:eastAsia="Calibri" w:hAnsi="Calibri" w:cs="Times New Roman"/>
                <w:bCs/>
              </w:rPr>
            </w:pPr>
            <w:r w:rsidRPr="00AB3141">
              <w:rPr>
                <w:rFonts w:ascii="Calibri" w:eastAsia="Calibri" w:hAnsi="Calibri" w:cs="Times New Roman"/>
                <w:bCs/>
              </w:rPr>
              <w:t>on</w:t>
            </w:r>
            <w:r w:rsidR="007B630A">
              <w:rPr>
                <w:rFonts w:ascii="Calibri" w:eastAsia="Calibri" w:hAnsi="Calibri" w:cs="Times New Roman"/>
                <w:bCs/>
              </w:rPr>
              <w:t xml:space="preserve"> the</w:t>
            </w:r>
            <w:r w:rsidRPr="00AB3141">
              <w:rPr>
                <w:rFonts w:ascii="Calibri" w:eastAsia="Calibri" w:hAnsi="Calibri" w:cs="Times New Roman"/>
                <w:bCs/>
              </w:rPr>
              <w:t xml:space="preserve"> manufacturer’s letterhead (including company address and country)</w:t>
            </w:r>
            <w:r w:rsidR="00A16719">
              <w:rPr>
                <w:rFonts w:ascii="Calibri" w:eastAsia="Calibri" w:hAnsi="Calibri" w:cs="Times New Roman"/>
                <w:bCs/>
              </w:rPr>
              <w:t>.</w:t>
            </w:r>
          </w:p>
          <w:p w14:paraId="5B016A53" w14:textId="5E5A0666" w:rsidR="00AB3141" w:rsidRPr="00AB3141" w:rsidRDefault="00AB3141" w:rsidP="00AB3141">
            <w:pPr>
              <w:numPr>
                <w:ilvl w:val="0"/>
                <w:numId w:val="2"/>
              </w:numPr>
              <w:overflowPunct w:val="0"/>
              <w:autoSpaceDE w:val="0"/>
              <w:autoSpaceDN w:val="0"/>
              <w:adjustRightInd w:val="0"/>
              <w:spacing w:before="120" w:after="100" w:afterAutospacing="1" w:line="240" w:lineRule="auto"/>
              <w:textAlignment w:val="baseline"/>
              <w:rPr>
                <w:rFonts w:ascii="Calibri" w:eastAsia="Calibri" w:hAnsi="Calibri" w:cs="Times New Roman"/>
                <w:bCs/>
              </w:rPr>
            </w:pPr>
            <w:r w:rsidRPr="00AB3141">
              <w:rPr>
                <w:rFonts w:ascii="Calibri" w:eastAsia="Calibri" w:hAnsi="Calibri" w:cs="Times New Roman"/>
                <w:bCs/>
              </w:rPr>
              <w:t>signed by a senior company employee from the site of manufacture</w:t>
            </w:r>
            <w:r w:rsidR="003461C8">
              <w:rPr>
                <w:rFonts w:ascii="Calibri" w:eastAsia="Calibri" w:hAnsi="Calibri" w:cs="Times New Roman"/>
                <w:bCs/>
              </w:rPr>
              <w:t xml:space="preserve"> (or legal manufacturer with evidence supplied)</w:t>
            </w:r>
            <w:r w:rsidRPr="00AB3141">
              <w:rPr>
                <w:rFonts w:ascii="Calibri" w:eastAsia="Calibri" w:hAnsi="Calibri" w:cs="Times New Roman"/>
                <w:bCs/>
              </w:rPr>
              <w:t>, whose name, title and contact details also appear</w:t>
            </w:r>
            <w:r w:rsidR="00552822">
              <w:rPr>
                <w:rFonts w:ascii="Calibri" w:eastAsia="Calibri" w:hAnsi="Calibri" w:cs="Times New Roman"/>
                <w:bCs/>
              </w:rPr>
              <w:t>.</w:t>
            </w:r>
          </w:p>
          <w:p w14:paraId="1DE0D0A6" w14:textId="77777777" w:rsidR="00AB3141" w:rsidRDefault="00AB3141" w:rsidP="00AB3141">
            <w:pPr>
              <w:numPr>
                <w:ilvl w:val="0"/>
                <w:numId w:val="2"/>
              </w:numPr>
              <w:overflowPunct w:val="0"/>
              <w:autoSpaceDE w:val="0"/>
              <w:autoSpaceDN w:val="0"/>
              <w:adjustRightInd w:val="0"/>
              <w:spacing w:before="120" w:after="100" w:afterAutospacing="1" w:line="240" w:lineRule="auto"/>
              <w:textAlignment w:val="baseline"/>
              <w:rPr>
                <w:rFonts w:ascii="Calibri" w:eastAsia="Calibri" w:hAnsi="Calibri" w:cs="Times New Roman"/>
                <w:bCs/>
              </w:rPr>
            </w:pPr>
            <w:r w:rsidRPr="00AB3141">
              <w:rPr>
                <w:rFonts w:ascii="Calibri" w:eastAsia="Calibri" w:hAnsi="Calibri" w:cs="Times New Roman"/>
                <w:bCs/>
              </w:rPr>
              <w:t>dated within the last 6 months, free from erasures and uncertified alterations (all alterations must be initialled by the senior company employee responsible for signing the declaration).</w:t>
            </w:r>
          </w:p>
          <w:p w14:paraId="6058E8D6" w14:textId="35B33FB4" w:rsidR="003461C8" w:rsidRPr="00962EDF" w:rsidRDefault="00AB3141" w:rsidP="00AB3141">
            <w:pPr>
              <w:overflowPunct w:val="0"/>
              <w:autoSpaceDE w:val="0"/>
              <w:autoSpaceDN w:val="0"/>
              <w:adjustRightInd w:val="0"/>
              <w:spacing w:before="120" w:after="100" w:afterAutospacing="1" w:line="240" w:lineRule="auto"/>
              <w:textAlignment w:val="baseline"/>
              <w:rPr>
                <w:rFonts w:eastAsia="Calibri" w:cstheme="minorHAnsi"/>
                <w:color w:val="165788"/>
                <w:u w:val="single"/>
              </w:rPr>
            </w:pPr>
            <w:r w:rsidRPr="00CF412A">
              <w:rPr>
                <w:rFonts w:eastAsia="Calibri" w:cstheme="minorHAnsi"/>
                <w:lang w:eastAsia="en-AU"/>
              </w:rPr>
              <w:t xml:space="preserve">All documentation supplied in support of an import permit application is required to meet the department’s </w:t>
            </w:r>
            <w:hyperlink r:id="rId12" w:history="1">
              <w:r w:rsidRPr="00CF412A">
                <w:rPr>
                  <w:rFonts w:eastAsia="Calibri" w:cstheme="minorHAnsi"/>
                  <w:color w:val="165788"/>
                  <w:u w:val="single"/>
                </w:rPr>
                <w:t>minimum documentary and import declaration requirements policy</w:t>
              </w:r>
            </w:hyperlink>
            <w:r w:rsidR="003461C8" w:rsidRPr="00CF412A">
              <w:rPr>
                <w:rFonts w:eastAsia="Calibri" w:cstheme="minorHAnsi"/>
                <w:color w:val="165788"/>
                <w:u w:val="single"/>
              </w:rPr>
              <w:t>.</w:t>
            </w:r>
          </w:p>
        </w:tc>
      </w:tr>
      <w:tr w:rsidR="00AB3141" w:rsidRPr="00AB3141" w14:paraId="6430CC1E" w14:textId="77777777" w:rsidTr="00195EB3">
        <w:tc>
          <w:tcPr>
            <w:tcW w:w="2268" w:type="dxa"/>
            <w:tcBorders>
              <w:top w:val="single" w:sz="4" w:space="0" w:color="auto"/>
              <w:bottom w:val="single" w:sz="4" w:space="0" w:color="auto"/>
            </w:tcBorders>
          </w:tcPr>
          <w:p w14:paraId="0A8E7D36" w14:textId="14F2D3E0"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t>To submit this form</w:t>
            </w:r>
          </w:p>
        </w:tc>
        <w:tc>
          <w:tcPr>
            <w:tcW w:w="12900" w:type="dxa"/>
            <w:tcBorders>
              <w:top w:val="single" w:sz="4" w:space="0" w:color="auto"/>
              <w:bottom w:val="single" w:sz="4" w:space="0" w:color="auto"/>
            </w:tcBorders>
          </w:tcPr>
          <w:p w14:paraId="176645A1"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b/>
              </w:rPr>
              <w:t>Option 1 (preferred)</w:t>
            </w:r>
          </w:p>
          <w:p w14:paraId="4989F021" w14:textId="77777777" w:rsidR="00AB3141" w:rsidRPr="00AB3141" w:rsidRDefault="00AB3141" w:rsidP="00AB3141">
            <w:pPr>
              <w:spacing w:before="120" w:after="120" w:line="276" w:lineRule="auto"/>
              <w:rPr>
                <w:rFonts w:ascii="Calibri" w:eastAsia="Calibri" w:hAnsi="Calibri" w:cs="Calibri"/>
                <w:color w:val="000000"/>
                <w:sz w:val="21"/>
                <w:szCs w:val="21"/>
                <w:lang w:val="en"/>
              </w:rPr>
            </w:pPr>
            <w:r w:rsidRPr="00AB3141">
              <w:rPr>
                <w:rFonts w:ascii="Calibri" w:eastAsia="Calibri" w:hAnsi="Calibri" w:cs="Times New Roman"/>
              </w:rPr>
              <w:t>Submit your completed, signed questionnaire and all additional documents and attachments to the Australian importer for inclusion in their import permit application.</w:t>
            </w:r>
          </w:p>
          <w:p w14:paraId="4BCDF622" w14:textId="77777777" w:rsidR="00AB3141" w:rsidRPr="00AB3141" w:rsidRDefault="00AB3141" w:rsidP="00AB3141">
            <w:pPr>
              <w:spacing w:before="120" w:after="120" w:line="276" w:lineRule="auto"/>
              <w:rPr>
                <w:rFonts w:ascii="Calibri" w:eastAsia="Calibri" w:hAnsi="Calibri" w:cs="Times New Roman"/>
                <w:b/>
              </w:rPr>
            </w:pPr>
            <w:r w:rsidRPr="00AB3141">
              <w:rPr>
                <w:rFonts w:ascii="Calibri" w:eastAsia="Calibri" w:hAnsi="Calibri" w:cs="Times New Roman"/>
                <w:b/>
              </w:rPr>
              <w:t xml:space="preserve">Option 2 Questionnaires containing commercial-in-confidence </w:t>
            </w:r>
            <w:proofErr w:type="gramStart"/>
            <w:r w:rsidRPr="00AB3141">
              <w:rPr>
                <w:rFonts w:ascii="Calibri" w:eastAsia="Calibri" w:hAnsi="Calibri" w:cs="Times New Roman"/>
                <w:b/>
              </w:rPr>
              <w:t>information</w:t>
            </w:r>
            <w:proofErr w:type="gramEnd"/>
          </w:p>
          <w:p w14:paraId="37684F84" w14:textId="0581FAC8" w:rsidR="00AB3141" w:rsidRPr="00AB3141" w:rsidRDefault="007B630A" w:rsidP="00AB3141">
            <w:pPr>
              <w:spacing w:before="120" w:after="120" w:line="276" w:lineRule="auto"/>
              <w:rPr>
                <w:rFonts w:ascii="Calibri" w:eastAsia="Calibri" w:hAnsi="Calibri" w:cs="Times New Roman"/>
              </w:rPr>
            </w:pPr>
            <w:r>
              <w:rPr>
                <w:rFonts w:ascii="Calibri" w:eastAsia="Calibri" w:hAnsi="Calibri" w:cs="Times New Roman"/>
              </w:rPr>
              <w:t>All c</w:t>
            </w:r>
            <w:r w:rsidR="00AB3141" w:rsidRPr="00AB3141">
              <w:rPr>
                <w:rFonts w:ascii="Calibri" w:eastAsia="Calibri" w:hAnsi="Calibri" w:cs="Times New Roman"/>
              </w:rPr>
              <w:t>ommercial-in-confidence information made available to the department is protected against unauthorised disclosure to any other party under Australian Federal Law.</w:t>
            </w:r>
          </w:p>
          <w:p w14:paraId="37BF5AA3"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Post or email (preferred) the completed questionnaire and all additional documents and attachments (referencing the import permit application number and marked ‘commercial-in-confidence’ where relevant) to:</w:t>
            </w:r>
          </w:p>
          <w:p w14:paraId="4304F755" w14:textId="6E4F63F1" w:rsidR="00AB3141" w:rsidRPr="00AB3141" w:rsidRDefault="003461C8" w:rsidP="00AB3141">
            <w:pPr>
              <w:spacing w:before="120" w:after="0" w:line="276" w:lineRule="auto"/>
              <w:rPr>
                <w:rFonts w:ascii="Calibri" w:eastAsia="Calibri" w:hAnsi="Calibri" w:cs="Times New Roman"/>
              </w:rPr>
            </w:pPr>
            <w:r>
              <w:rPr>
                <w:rFonts w:ascii="Calibri" w:eastAsia="Calibri" w:hAnsi="Calibri" w:cs="Times New Roman"/>
              </w:rPr>
              <w:t>Biosecurity Import Services Team</w:t>
            </w:r>
          </w:p>
          <w:p w14:paraId="4FB9EB61" w14:textId="0B68AB65" w:rsidR="00AB3141" w:rsidRPr="00AB3141" w:rsidRDefault="00AB3141" w:rsidP="00AB3141">
            <w:pPr>
              <w:spacing w:after="0" w:line="276" w:lineRule="auto"/>
              <w:rPr>
                <w:rFonts w:ascii="Calibri" w:eastAsia="Calibri" w:hAnsi="Calibri" w:cs="Times New Roman"/>
              </w:rPr>
            </w:pPr>
            <w:r w:rsidRPr="00AB3141">
              <w:rPr>
                <w:rFonts w:ascii="Calibri" w:eastAsia="Calibri" w:hAnsi="Calibri" w:cs="Times New Roman"/>
              </w:rPr>
              <w:t xml:space="preserve">Department of Agriculture, </w:t>
            </w:r>
            <w:r w:rsidR="003F1648">
              <w:rPr>
                <w:rFonts w:ascii="Calibri" w:eastAsia="Calibri" w:hAnsi="Calibri" w:cs="Times New Roman"/>
              </w:rPr>
              <w:t>Fisheries and Forestry</w:t>
            </w:r>
            <w:r w:rsidR="000E643F">
              <w:rPr>
                <w:rFonts w:ascii="Calibri" w:eastAsia="Calibri" w:hAnsi="Calibri" w:cs="Times New Roman"/>
              </w:rPr>
              <w:t xml:space="preserve"> </w:t>
            </w:r>
            <w:r w:rsidRPr="00AB3141">
              <w:rPr>
                <w:rFonts w:ascii="Calibri" w:eastAsia="Calibri" w:hAnsi="Calibri" w:cs="Times New Roman"/>
              </w:rPr>
              <w:t>GPO Box 858</w:t>
            </w:r>
          </w:p>
          <w:p w14:paraId="2A87D436" w14:textId="77777777" w:rsidR="00AB3141" w:rsidRPr="00AB3141" w:rsidRDefault="00AB3141" w:rsidP="00AB3141">
            <w:pPr>
              <w:spacing w:after="120" w:line="276" w:lineRule="auto"/>
              <w:rPr>
                <w:rFonts w:ascii="Calibri" w:eastAsia="Calibri" w:hAnsi="Calibri" w:cs="Times New Roman"/>
              </w:rPr>
            </w:pPr>
            <w:r w:rsidRPr="00AB3141">
              <w:rPr>
                <w:rFonts w:ascii="Calibri" w:eastAsia="Calibri" w:hAnsi="Calibri" w:cs="Times New Roman"/>
              </w:rPr>
              <w:t>Canberra ACT 2601</w:t>
            </w:r>
          </w:p>
          <w:p w14:paraId="37E4EBA4" w14:textId="448FB550" w:rsidR="00AB3141" w:rsidRPr="00AB3141" w:rsidRDefault="00AB3141" w:rsidP="00AB3141">
            <w:pPr>
              <w:spacing w:before="120" w:after="120" w:line="276" w:lineRule="auto"/>
              <w:rPr>
                <w:rFonts w:ascii="Calibri" w:eastAsia="Calibri" w:hAnsi="Calibri" w:cs="Times New Roman"/>
                <w:highlight w:val="yellow"/>
              </w:rPr>
            </w:pPr>
            <w:r w:rsidRPr="00AB3141">
              <w:rPr>
                <w:rFonts w:ascii="Calibri" w:eastAsia="Calibri" w:hAnsi="Calibri" w:cs="Times New Roman"/>
              </w:rPr>
              <w:t xml:space="preserve">Email </w:t>
            </w:r>
            <w:hyperlink r:id="rId13" w:history="1">
              <w:r w:rsidR="00A86EB0" w:rsidRPr="002B6C56">
                <w:rPr>
                  <w:rStyle w:val="Hyperlink"/>
                  <w:rFonts w:ascii="Calibri" w:eastAsia="Calibri" w:hAnsi="Calibri" w:cs="Times New Roman"/>
                </w:rPr>
                <w:t>Imports@aff.gov.au</w:t>
              </w:r>
            </w:hyperlink>
          </w:p>
        </w:tc>
      </w:tr>
      <w:tr w:rsidR="00AB3141" w:rsidRPr="00AB3141" w14:paraId="3EC6E194" w14:textId="77777777" w:rsidTr="00195EB3">
        <w:tc>
          <w:tcPr>
            <w:tcW w:w="2268" w:type="dxa"/>
            <w:tcBorders>
              <w:top w:val="single" w:sz="4" w:space="0" w:color="auto"/>
              <w:bottom w:val="single" w:sz="4" w:space="0" w:color="auto"/>
            </w:tcBorders>
          </w:tcPr>
          <w:p w14:paraId="3F137710" w14:textId="77777777"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lastRenderedPageBreak/>
              <w:t>More information</w:t>
            </w:r>
          </w:p>
        </w:tc>
        <w:tc>
          <w:tcPr>
            <w:tcW w:w="12900" w:type="dxa"/>
            <w:tcBorders>
              <w:top w:val="single" w:sz="4" w:space="0" w:color="auto"/>
              <w:bottom w:val="single" w:sz="4" w:space="0" w:color="auto"/>
            </w:tcBorders>
          </w:tcPr>
          <w:p w14:paraId="6BBC8759" w14:textId="77777777" w:rsid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Phone 1800 900 090 (within Australia)</w:t>
            </w:r>
            <w:r w:rsidRPr="00AB3141">
              <w:rPr>
                <w:rFonts w:ascii="Calibri" w:eastAsia="Calibri" w:hAnsi="Calibri" w:cs="Times New Roman"/>
              </w:rPr>
              <w:br/>
              <w:t>+61 3 8318 6700 (outside Australia)</w:t>
            </w:r>
          </w:p>
          <w:p w14:paraId="5DD490E1" w14:textId="5DE025E7" w:rsidR="003461C8" w:rsidRPr="003461C8" w:rsidRDefault="003461C8" w:rsidP="00AB3141">
            <w:pPr>
              <w:spacing w:before="120" w:after="120" w:line="276" w:lineRule="auto"/>
              <w:rPr>
                <w:rFonts w:ascii="Calibri" w:eastAsia="Calibri" w:hAnsi="Calibri" w:cs="Times New Roman"/>
              </w:rPr>
            </w:pPr>
            <w:r>
              <w:t xml:space="preserve">Email </w:t>
            </w:r>
            <w:hyperlink r:id="rId14" w:history="1">
              <w:r w:rsidR="00A86EB0" w:rsidRPr="002B6C56">
                <w:rPr>
                  <w:rStyle w:val="Hyperlink"/>
                  <w:rFonts w:ascii="Calibri" w:eastAsia="Calibri" w:hAnsi="Calibri" w:cs="Times New Roman"/>
                </w:rPr>
                <w:t>Imports@aff.gov.au</w:t>
              </w:r>
            </w:hyperlink>
          </w:p>
        </w:tc>
      </w:tr>
    </w:tbl>
    <w:p w14:paraId="164F9458" w14:textId="776312E3" w:rsidR="005D59D2" w:rsidRDefault="005D59D2"/>
    <w:p w14:paraId="2ED88753" w14:textId="77777777" w:rsidR="005D59D2" w:rsidRDefault="005D59D2">
      <w:r>
        <w:br w:type="page"/>
      </w:r>
    </w:p>
    <w:p w14:paraId="04EC3063" w14:textId="5132CD1D" w:rsidR="005D59D2" w:rsidRDefault="005D59D2" w:rsidP="005D59D2">
      <w:pPr>
        <w:pStyle w:val="Heading2"/>
        <w:rPr>
          <w:lang w:val="en-GB"/>
        </w:rPr>
      </w:pPr>
      <w:r>
        <w:rPr>
          <w:lang w:val="en-GB"/>
        </w:rPr>
        <w:lastRenderedPageBreak/>
        <w:t>Section B: Contact details</w:t>
      </w:r>
    </w:p>
    <w:p w14:paraId="27081D10" w14:textId="77777777" w:rsidR="0087012A" w:rsidRPr="0087012A" w:rsidRDefault="0087012A" w:rsidP="0087012A">
      <w:pPr>
        <w:rPr>
          <w:lang w:val="en-GB"/>
        </w:rPr>
      </w:pPr>
    </w:p>
    <w:p w14:paraId="7B73ED99" w14:textId="77777777" w:rsidR="00BD08A3" w:rsidRPr="007C3164" w:rsidRDefault="00BD08A3" w:rsidP="00BD08A3">
      <w:pPr>
        <w:pStyle w:val="ListParagraph"/>
        <w:numPr>
          <w:ilvl w:val="0"/>
          <w:numId w:val="3"/>
        </w:numPr>
        <w:spacing w:line="276" w:lineRule="auto"/>
        <w:rPr>
          <w:b/>
          <w:lang w:val="en-GB"/>
        </w:rPr>
      </w:pPr>
      <w:bookmarkStart w:id="1" w:name="_Hlk87867352"/>
      <w:r>
        <w:rPr>
          <w:b/>
          <w:color w:val="1F3864" w:themeColor="accent1" w:themeShade="80"/>
          <w:lang w:val="en-GB"/>
        </w:rPr>
        <w:t>Details of authorised representative completing this form</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367"/>
        <w:gridCol w:w="602"/>
        <w:gridCol w:w="6379"/>
      </w:tblGrid>
      <w:tr w:rsidR="00BD08A3" w:rsidRPr="00F61DA3" w14:paraId="66A07F9A" w14:textId="77777777" w:rsidTr="0023068A">
        <w:trPr>
          <w:trHeight w:val="331"/>
        </w:trPr>
        <w:tc>
          <w:tcPr>
            <w:tcW w:w="3397" w:type="dxa"/>
          </w:tcPr>
          <w:p w14:paraId="296F0969" w14:textId="77777777" w:rsidR="00BD08A3" w:rsidRDefault="00BD08A3" w:rsidP="00930C03">
            <w:pPr>
              <w:spacing w:line="276" w:lineRule="auto"/>
              <w:rPr>
                <w:b/>
                <w:bCs/>
              </w:rPr>
            </w:pPr>
            <w:bookmarkStart w:id="2" w:name="_Hlk112507791"/>
            <w:bookmarkEnd w:id="1"/>
            <w:r>
              <w:rPr>
                <w:b/>
                <w:bCs/>
              </w:rPr>
              <w:t>L</w:t>
            </w:r>
            <w:r w:rsidRPr="00F61DA3">
              <w:rPr>
                <w:b/>
                <w:bCs/>
              </w:rPr>
              <w:t>egal entity name</w:t>
            </w:r>
          </w:p>
        </w:tc>
        <w:tc>
          <w:tcPr>
            <w:tcW w:w="10348" w:type="dxa"/>
            <w:gridSpan w:val="3"/>
          </w:tcPr>
          <w:p w14:paraId="23C8BA51" w14:textId="77777777" w:rsidR="00BD08A3" w:rsidRPr="00F61DA3" w:rsidRDefault="00BD08A3" w:rsidP="00930C03">
            <w:pPr>
              <w:spacing w:line="276" w:lineRule="auto"/>
              <w:rPr>
                <w:b/>
                <w:bCs/>
              </w:rPr>
            </w:pPr>
          </w:p>
        </w:tc>
      </w:tr>
      <w:tr w:rsidR="00BD08A3" w:rsidRPr="00F61DA3" w14:paraId="043DCD19" w14:textId="77777777" w:rsidTr="0023068A">
        <w:trPr>
          <w:trHeight w:val="331"/>
        </w:trPr>
        <w:tc>
          <w:tcPr>
            <w:tcW w:w="3397" w:type="dxa"/>
          </w:tcPr>
          <w:p w14:paraId="364C3068" w14:textId="77777777" w:rsidR="00BD08A3" w:rsidRDefault="00BD08A3" w:rsidP="00930C03">
            <w:pPr>
              <w:spacing w:line="276" w:lineRule="auto"/>
              <w:rPr>
                <w:b/>
                <w:bCs/>
              </w:rPr>
            </w:pPr>
            <w:r w:rsidRPr="00F61DA3">
              <w:rPr>
                <w:b/>
                <w:bCs/>
              </w:rPr>
              <w:t xml:space="preserve">Authorised person to sign this form </w:t>
            </w:r>
            <w:r w:rsidRPr="00F61DA3">
              <w:rPr>
                <w:b/>
                <w:bCs/>
                <w:i/>
                <w:iCs/>
              </w:rPr>
              <w:t>(must be an employee of the facility)</w:t>
            </w:r>
          </w:p>
        </w:tc>
        <w:tc>
          <w:tcPr>
            <w:tcW w:w="3969" w:type="dxa"/>
            <w:gridSpan w:val="2"/>
          </w:tcPr>
          <w:p w14:paraId="23E9CA1E" w14:textId="77777777" w:rsidR="00BD08A3" w:rsidRPr="00F61DA3" w:rsidRDefault="00BD08A3" w:rsidP="00930C03">
            <w:pPr>
              <w:spacing w:line="276" w:lineRule="auto"/>
              <w:rPr>
                <w:b/>
                <w:bCs/>
              </w:rPr>
            </w:pPr>
            <w:r w:rsidRPr="00F61DA3">
              <w:rPr>
                <w:b/>
                <w:bCs/>
              </w:rPr>
              <w:t xml:space="preserve">Full name: </w:t>
            </w:r>
          </w:p>
        </w:tc>
        <w:tc>
          <w:tcPr>
            <w:tcW w:w="6379" w:type="dxa"/>
          </w:tcPr>
          <w:p w14:paraId="5AFBAD8C" w14:textId="77777777" w:rsidR="00BD08A3" w:rsidRPr="00F61DA3" w:rsidRDefault="00BD08A3" w:rsidP="00930C03">
            <w:pPr>
              <w:spacing w:line="276" w:lineRule="auto"/>
              <w:rPr>
                <w:b/>
                <w:bCs/>
              </w:rPr>
            </w:pPr>
            <w:r w:rsidRPr="00F61DA3">
              <w:rPr>
                <w:b/>
                <w:bCs/>
              </w:rPr>
              <w:t>Position in company/Job title:</w:t>
            </w:r>
          </w:p>
        </w:tc>
      </w:tr>
      <w:tr w:rsidR="00BD08A3" w:rsidRPr="00F61DA3" w14:paraId="180EB985" w14:textId="77777777" w:rsidTr="0023068A">
        <w:trPr>
          <w:trHeight w:val="331"/>
        </w:trPr>
        <w:tc>
          <w:tcPr>
            <w:tcW w:w="3397" w:type="dxa"/>
          </w:tcPr>
          <w:p w14:paraId="51F1E783" w14:textId="77777777" w:rsidR="00BD08A3" w:rsidRDefault="00BD08A3" w:rsidP="00930C03">
            <w:pPr>
              <w:spacing w:line="276" w:lineRule="auto"/>
              <w:rPr>
                <w:b/>
                <w:bCs/>
              </w:rPr>
            </w:pPr>
            <w:r>
              <w:rPr>
                <w:b/>
                <w:bCs/>
              </w:rPr>
              <w:t>Select applicable option</w:t>
            </w:r>
          </w:p>
        </w:tc>
        <w:tc>
          <w:tcPr>
            <w:tcW w:w="10348" w:type="dxa"/>
            <w:gridSpan w:val="3"/>
          </w:tcPr>
          <w:p w14:paraId="484B659B" w14:textId="77777777" w:rsidR="00BD08A3" w:rsidRPr="00A20115" w:rsidRDefault="00592368" w:rsidP="00930C03">
            <w:pPr>
              <w:tabs>
                <w:tab w:val="left" w:pos="1125"/>
              </w:tabs>
              <w:spacing w:line="276" w:lineRule="auto"/>
              <w:rPr>
                <w:rFonts w:ascii="MS Gothic" w:eastAsia="MS Gothic" w:hAnsi="MS Gothic"/>
              </w:rPr>
            </w:pPr>
            <w:sdt>
              <w:sdtPr>
                <w:id w:val="-1312633847"/>
                <w14:checkbox>
                  <w14:checked w14:val="0"/>
                  <w14:checkedState w14:val="2612" w14:font="MS Gothic"/>
                  <w14:uncheckedState w14:val="2610" w14:font="MS Gothic"/>
                </w14:checkbox>
              </w:sdtPr>
              <w:sdtEndPr/>
              <w:sdtContent>
                <w:r w:rsidR="00BD08A3">
                  <w:rPr>
                    <w:rFonts w:ascii="MS Gothic" w:eastAsia="MS Gothic" w:hAnsi="MS Gothic" w:hint="eastAsia"/>
                  </w:rPr>
                  <w:t>☐</w:t>
                </w:r>
              </w:sdtContent>
            </w:sdt>
            <w:r w:rsidR="00BD08A3">
              <w:t xml:space="preserve"> Physical manufacturer</w:t>
            </w:r>
            <w:r w:rsidR="00BD08A3">
              <w:tab/>
              <w:t xml:space="preserve">                </w:t>
            </w:r>
            <w:sdt>
              <w:sdtPr>
                <w:id w:val="-489710223"/>
                <w14:checkbox>
                  <w14:checked w14:val="0"/>
                  <w14:checkedState w14:val="2612" w14:font="MS Gothic"/>
                  <w14:uncheckedState w14:val="2610" w14:font="MS Gothic"/>
                </w14:checkbox>
              </w:sdtPr>
              <w:sdtEndPr/>
              <w:sdtContent>
                <w:r w:rsidR="00BD08A3">
                  <w:rPr>
                    <w:rFonts w:ascii="MS Gothic" w:eastAsia="MS Gothic" w:hAnsi="MS Gothic" w:hint="eastAsia"/>
                  </w:rPr>
                  <w:t>☐</w:t>
                </w:r>
              </w:sdtContent>
            </w:sdt>
            <w:r w:rsidR="00BD08A3">
              <w:t xml:space="preserve"> Legal manufacturer</w:t>
            </w:r>
          </w:p>
          <w:p w14:paraId="0F85BD0F" w14:textId="77777777" w:rsidR="00BD08A3" w:rsidRDefault="00592368" w:rsidP="00930C03">
            <w:pPr>
              <w:tabs>
                <w:tab w:val="left" w:pos="1125"/>
              </w:tabs>
              <w:spacing w:line="276" w:lineRule="auto"/>
            </w:pPr>
            <w:sdt>
              <w:sdtPr>
                <w:id w:val="1517272157"/>
                <w14:checkbox>
                  <w14:checked w14:val="0"/>
                  <w14:checkedState w14:val="2612" w14:font="MS Gothic"/>
                  <w14:uncheckedState w14:val="2610" w14:font="MS Gothic"/>
                </w14:checkbox>
              </w:sdtPr>
              <w:sdtEndPr/>
              <w:sdtContent>
                <w:r w:rsidR="00BD08A3">
                  <w:rPr>
                    <w:rFonts w:ascii="MS Gothic" w:eastAsia="MS Gothic" w:hAnsi="MS Gothic" w:hint="eastAsia"/>
                  </w:rPr>
                  <w:t>☐</w:t>
                </w:r>
              </w:sdtContent>
            </w:sdt>
            <w:r w:rsidR="00BD08A3">
              <w:t xml:space="preserve"> Supplier</w:t>
            </w:r>
            <w:r w:rsidR="00BD08A3">
              <w:tab/>
              <w:t xml:space="preserve">                                                   </w:t>
            </w:r>
            <w:sdt>
              <w:sdtPr>
                <w:id w:val="-1678950091"/>
                <w14:checkbox>
                  <w14:checked w14:val="0"/>
                  <w14:checkedState w14:val="2612" w14:font="MS Gothic"/>
                  <w14:uncheckedState w14:val="2610" w14:font="MS Gothic"/>
                </w14:checkbox>
              </w:sdtPr>
              <w:sdtEndPr/>
              <w:sdtContent>
                <w:r w:rsidR="00BD08A3">
                  <w:rPr>
                    <w:rFonts w:ascii="MS Gothic" w:eastAsia="MS Gothic" w:hAnsi="MS Gothic" w:hint="eastAsia"/>
                  </w:rPr>
                  <w:t>☐</w:t>
                </w:r>
              </w:sdtContent>
            </w:sdt>
            <w:r w:rsidR="00BD08A3">
              <w:t xml:space="preserve"> Importer       </w:t>
            </w:r>
          </w:p>
          <w:p w14:paraId="18B2A272" w14:textId="77777777" w:rsidR="00BD08A3" w:rsidRPr="00F61DA3" w:rsidRDefault="00592368" w:rsidP="00930C03">
            <w:pPr>
              <w:spacing w:line="276" w:lineRule="auto"/>
              <w:rPr>
                <w:b/>
                <w:bCs/>
              </w:rPr>
            </w:pPr>
            <w:sdt>
              <w:sdtPr>
                <w:id w:val="-328675596"/>
                <w14:checkbox>
                  <w14:checked w14:val="0"/>
                  <w14:checkedState w14:val="2612" w14:font="MS Gothic"/>
                  <w14:uncheckedState w14:val="2610" w14:font="MS Gothic"/>
                </w14:checkbox>
              </w:sdtPr>
              <w:sdtEndPr/>
              <w:sdtContent>
                <w:r w:rsidR="00BD08A3">
                  <w:rPr>
                    <w:rFonts w:ascii="MS Gothic" w:eastAsia="MS Gothic" w:hAnsi="MS Gothic" w:hint="eastAsia"/>
                  </w:rPr>
                  <w:t>☐</w:t>
                </w:r>
              </w:sdtContent>
            </w:sdt>
            <w:r w:rsidR="00BD08A3">
              <w:t xml:space="preserve"> Other (provide details</w:t>
            </w:r>
            <w:proofErr w:type="gramStart"/>
            <w:r w:rsidR="00BD08A3">
              <w:t>):_</w:t>
            </w:r>
            <w:proofErr w:type="gramEnd"/>
            <w:r w:rsidR="00BD08A3">
              <w:t>______________________________________</w:t>
            </w:r>
          </w:p>
        </w:tc>
      </w:tr>
      <w:tr w:rsidR="00BD08A3" w:rsidRPr="00F61DA3" w14:paraId="13AB274B" w14:textId="77777777" w:rsidTr="0023068A">
        <w:trPr>
          <w:trHeight w:val="670"/>
        </w:trPr>
        <w:tc>
          <w:tcPr>
            <w:tcW w:w="3397" w:type="dxa"/>
          </w:tcPr>
          <w:p w14:paraId="07EFEF73" w14:textId="77777777" w:rsidR="00BD08A3" w:rsidRPr="00F61DA3" w:rsidRDefault="00BD08A3" w:rsidP="00930C03">
            <w:pPr>
              <w:spacing w:line="276" w:lineRule="auto"/>
              <w:rPr>
                <w:b/>
                <w:bCs/>
              </w:rPr>
            </w:pPr>
            <w:r w:rsidRPr="00F61DA3">
              <w:rPr>
                <w:b/>
                <w:bCs/>
              </w:rPr>
              <w:t>Address</w:t>
            </w:r>
          </w:p>
        </w:tc>
        <w:tc>
          <w:tcPr>
            <w:tcW w:w="10348" w:type="dxa"/>
            <w:gridSpan w:val="3"/>
          </w:tcPr>
          <w:p w14:paraId="1AC1B0DF" w14:textId="77777777" w:rsidR="00BD08A3" w:rsidRPr="00F61DA3" w:rsidRDefault="00BD08A3" w:rsidP="00930C03">
            <w:pPr>
              <w:spacing w:line="276" w:lineRule="auto"/>
              <w:rPr>
                <w:b/>
                <w:bCs/>
              </w:rPr>
            </w:pPr>
            <w:r w:rsidRPr="00F61DA3">
              <w:rPr>
                <w:b/>
                <w:bCs/>
              </w:rPr>
              <w:t xml:space="preserve"> </w:t>
            </w:r>
          </w:p>
        </w:tc>
      </w:tr>
      <w:tr w:rsidR="00BD08A3" w:rsidRPr="00F61DA3" w14:paraId="638AACE8" w14:textId="77777777" w:rsidTr="0023068A">
        <w:trPr>
          <w:trHeight w:val="359"/>
        </w:trPr>
        <w:tc>
          <w:tcPr>
            <w:tcW w:w="3397" w:type="dxa"/>
          </w:tcPr>
          <w:p w14:paraId="280F1847" w14:textId="77777777" w:rsidR="00BD08A3" w:rsidRPr="00F61DA3" w:rsidRDefault="00BD08A3" w:rsidP="00930C03">
            <w:pPr>
              <w:spacing w:line="276" w:lineRule="auto"/>
              <w:rPr>
                <w:b/>
                <w:bCs/>
              </w:rPr>
            </w:pPr>
            <w:r w:rsidRPr="00F61DA3">
              <w:rPr>
                <w:b/>
                <w:bCs/>
              </w:rPr>
              <w:t>Phone</w:t>
            </w:r>
            <w:r>
              <w:rPr>
                <w:b/>
                <w:bCs/>
              </w:rPr>
              <w:t xml:space="preserve"> </w:t>
            </w:r>
            <w:r w:rsidRPr="00F61DA3">
              <w:rPr>
                <w:b/>
                <w:bCs/>
              </w:rPr>
              <w:t xml:space="preserve">(include area code): </w:t>
            </w:r>
          </w:p>
        </w:tc>
        <w:tc>
          <w:tcPr>
            <w:tcW w:w="3367" w:type="dxa"/>
            <w:hideMark/>
          </w:tcPr>
          <w:p w14:paraId="66231FD3" w14:textId="77777777" w:rsidR="00BD08A3" w:rsidRPr="00F61DA3" w:rsidRDefault="00BD08A3" w:rsidP="00930C03">
            <w:pPr>
              <w:spacing w:line="276" w:lineRule="auto"/>
              <w:rPr>
                <w:b/>
                <w:bCs/>
              </w:rPr>
            </w:pPr>
          </w:p>
        </w:tc>
        <w:tc>
          <w:tcPr>
            <w:tcW w:w="602" w:type="dxa"/>
          </w:tcPr>
          <w:p w14:paraId="6C88DF28" w14:textId="77777777" w:rsidR="00BD08A3" w:rsidRPr="00F61DA3" w:rsidRDefault="00BD08A3" w:rsidP="00930C03">
            <w:pPr>
              <w:spacing w:line="276" w:lineRule="auto"/>
              <w:rPr>
                <w:b/>
                <w:bCs/>
              </w:rPr>
            </w:pPr>
            <w:r w:rsidRPr="00F61DA3">
              <w:rPr>
                <w:b/>
                <w:bCs/>
              </w:rPr>
              <w:t>Fax:</w:t>
            </w:r>
          </w:p>
        </w:tc>
        <w:tc>
          <w:tcPr>
            <w:tcW w:w="6379" w:type="dxa"/>
          </w:tcPr>
          <w:p w14:paraId="59E5E4E3" w14:textId="77777777" w:rsidR="00BD08A3" w:rsidRPr="00F61DA3" w:rsidRDefault="00BD08A3" w:rsidP="00930C03">
            <w:pPr>
              <w:spacing w:line="276" w:lineRule="auto"/>
              <w:rPr>
                <w:b/>
                <w:bCs/>
              </w:rPr>
            </w:pPr>
          </w:p>
        </w:tc>
      </w:tr>
      <w:tr w:rsidR="00BD08A3" w:rsidRPr="00F61DA3" w14:paraId="54031886" w14:textId="77777777" w:rsidTr="0023068A">
        <w:trPr>
          <w:trHeight w:val="275"/>
        </w:trPr>
        <w:tc>
          <w:tcPr>
            <w:tcW w:w="3397" w:type="dxa"/>
          </w:tcPr>
          <w:p w14:paraId="5A183551" w14:textId="77777777" w:rsidR="00BD08A3" w:rsidRPr="00F61DA3" w:rsidRDefault="00BD08A3" w:rsidP="00930C03">
            <w:pPr>
              <w:spacing w:line="276" w:lineRule="auto"/>
              <w:rPr>
                <w:b/>
                <w:bCs/>
              </w:rPr>
            </w:pPr>
            <w:r>
              <w:rPr>
                <w:b/>
                <w:bCs/>
              </w:rPr>
              <w:t>E</w:t>
            </w:r>
            <w:r w:rsidRPr="00F61DA3">
              <w:rPr>
                <w:b/>
                <w:bCs/>
              </w:rPr>
              <w:t>mail:</w:t>
            </w:r>
          </w:p>
        </w:tc>
        <w:tc>
          <w:tcPr>
            <w:tcW w:w="10348" w:type="dxa"/>
            <w:gridSpan w:val="3"/>
          </w:tcPr>
          <w:p w14:paraId="6DC259FC" w14:textId="77777777" w:rsidR="00BD08A3" w:rsidRPr="00F61DA3" w:rsidRDefault="00BD08A3" w:rsidP="00930C03">
            <w:pPr>
              <w:spacing w:line="276" w:lineRule="auto"/>
              <w:rPr>
                <w:b/>
                <w:bCs/>
              </w:rPr>
            </w:pPr>
          </w:p>
        </w:tc>
      </w:tr>
      <w:bookmarkEnd w:id="2"/>
    </w:tbl>
    <w:p w14:paraId="6316DE0C" w14:textId="3867C620" w:rsidR="00A257E9" w:rsidRDefault="00A257E9" w:rsidP="00A96551">
      <w:pPr>
        <w:spacing w:line="276" w:lineRule="auto"/>
      </w:pPr>
    </w:p>
    <w:p w14:paraId="16A94EEB" w14:textId="50256985" w:rsidR="005D59D2" w:rsidRPr="00854C9D" w:rsidRDefault="005D59D2" w:rsidP="00854C9D">
      <w:pPr>
        <w:pStyle w:val="ListParagraph"/>
        <w:numPr>
          <w:ilvl w:val="0"/>
          <w:numId w:val="3"/>
        </w:numPr>
        <w:spacing w:line="276" w:lineRule="auto"/>
        <w:rPr>
          <w:b/>
          <w:lang w:val="en-GB"/>
        </w:rPr>
      </w:pPr>
      <w:bookmarkStart w:id="3" w:name="_Facility_where_products"/>
      <w:bookmarkEnd w:id="3"/>
      <w:r w:rsidRPr="00A01691">
        <w:rPr>
          <w:b/>
          <w:color w:val="1F3864" w:themeColor="accent1" w:themeShade="80"/>
          <w:lang w:val="en-GB"/>
        </w:rPr>
        <w:t>Facility where products are manufactured (if the same as question 1, write ‘As above’)</w:t>
      </w:r>
      <w:r w:rsidR="000C701D">
        <w:rPr>
          <w:b/>
          <w:color w:val="1F3864" w:themeColor="accent1" w:themeShade="80"/>
          <w:lang w:val="en-GB"/>
        </w:rPr>
        <w:t>.</w:t>
      </w:r>
      <w:r w:rsidR="00DD155E" w:rsidRPr="00A01691">
        <w:rPr>
          <w:b/>
          <w:color w:val="1F3864" w:themeColor="accent1" w:themeShade="80"/>
          <w:lang w:val="en-GB"/>
        </w:rPr>
        <w:t xml:space="preserve"> Include multiple</w:t>
      </w:r>
      <w:r w:rsidR="0087012A" w:rsidRPr="00A01691">
        <w:rPr>
          <w:b/>
          <w:color w:val="1F3864" w:themeColor="accent1" w:themeShade="80"/>
          <w:lang w:val="en-GB"/>
        </w:rPr>
        <w:t xml:space="preserve"> facilities</w:t>
      </w:r>
      <w:r w:rsidR="00DD155E" w:rsidRPr="00A01691">
        <w:rPr>
          <w:b/>
          <w:color w:val="1F3864" w:themeColor="accent1" w:themeShade="80"/>
          <w:lang w:val="en-GB"/>
        </w:rPr>
        <w:t xml:space="preserve"> if required. </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112"/>
        <w:gridCol w:w="588"/>
        <w:gridCol w:w="6370"/>
      </w:tblGrid>
      <w:tr w:rsidR="00F61DA3" w:rsidRPr="00F61DA3" w14:paraId="2DDB603A" w14:textId="77777777" w:rsidTr="0023068A">
        <w:trPr>
          <w:trHeight w:val="322"/>
        </w:trPr>
        <w:tc>
          <w:tcPr>
            <w:tcW w:w="3675" w:type="dxa"/>
            <w:hideMark/>
          </w:tcPr>
          <w:p w14:paraId="14FC73A5" w14:textId="37A28B05" w:rsidR="00F61DA3" w:rsidRPr="00F61DA3" w:rsidRDefault="00A86EB0" w:rsidP="00127129">
            <w:pPr>
              <w:spacing w:line="276" w:lineRule="auto"/>
              <w:rPr>
                <w:b/>
                <w:bCs/>
              </w:rPr>
            </w:pPr>
            <w:r>
              <w:rPr>
                <w:b/>
                <w:bCs/>
              </w:rPr>
              <w:t>L</w:t>
            </w:r>
            <w:r w:rsidR="00F61DA3" w:rsidRPr="00F61DA3">
              <w:rPr>
                <w:b/>
                <w:bCs/>
              </w:rPr>
              <w:t>egal entity name</w:t>
            </w:r>
          </w:p>
        </w:tc>
        <w:tc>
          <w:tcPr>
            <w:tcW w:w="10070" w:type="dxa"/>
            <w:gridSpan w:val="3"/>
          </w:tcPr>
          <w:p w14:paraId="33ED3372" w14:textId="77777777" w:rsidR="00F61DA3" w:rsidRPr="00F61DA3" w:rsidRDefault="00F61DA3" w:rsidP="00127129">
            <w:pPr>
              <w:spacing w:line="276" w:lineRule="auto"/>
              <w:rPr>
                <w:b/>
                <w:bCs/>
              </w:rPr>
            </w:pPr>
          </w:p>
        </w:tc>
      </w:tr>
      <w:tr w:rsidR="00F61DA3" w:rsidRPr="00F61DA3" w14:paraId="71C012BD" w14:textId="77777777" w:rsidTr="0023068A">
        <w:trPr>
          <w:trHeight w:val="691"/>
        </w:trPr>
        <w:tc>
          <w:tcPr>
            <w:tcW w:w="3675" w:type="dxa"/>
          </w:tcPr>
          <w:p w14:paraId="5846B72F" w14:textId="2E9161E4" w:rsidR="00F61DA3" w:rsidRPr="00F61DA3" w:rsidRDefault="00F61DA3" w:rsidP="00127129">
            <w:pPr>
              <w:spacing w:line="276" w:lineRule="auto"/>
              <w:rPr>
                <w:b/>
                <w:bCs/>
              </w:rPr>
            </w:pPr>
            <w:r w:rsidRPr="00F61DA3">
              <w:rPr>
                <w:b/>
                <w:bCs/>
              </w:rPr>
              <w:t>Address</w:t>
            </w:r>
          </w:p>
        </w:tc>
        <w:tc>
          <w:tcPr>
            <w:tcW w:w="10070" w:type="dxa"/>
            <w:gridSpan w:val="3"/>
          </w:tcPr>
          <w:p w14:paraId="2BEE5859" w14:textId="77777777" w:rsidR="00F61DA3" w:rsidRPr="00F61DA3" w:rsidRDefault="00F61DA3" w:rsidP="00127129">
            <w:pPr>
              <w:spacing w:line="276" w:lineRule="auto"/>
              <w:rPr>
                <w:b/>
                <w:bCs/>
              </w:rPr>
            </w:pPr>
            <w:r w:rsidRPr="00F61DA3">
              <w:rPr>
                <w:b/>
                <w:bCs/>
              </w:rPr>
              <w:t xml:space="preserve"> </w:t>
            </w:r>
          </w:p>
        </w:tc>
      </w:tr>
      <w:tr w:rsidR="00F61DA3" w:rsidRPr="00F61DA3" w14:paraId="4FB12063" w14:textId="77777777" w:rsidTr="0023068A">
        <w:trPr>
          <w:trHeight w:val="350"/>
        </w:trPr>
        <w:tc>
          <w:tcPr>
            <w:tcW w:w="3675" w:type="dxa"/>
          </w:tcPr>
          <w:p w14:paraId="709BD6A4" w14:textId="77777777" w:rsidR="00F61DA3" w:rsidRPr="00F61DA3" w:rsidRDefault="00F61DA3" w:rsidP="00127129">
            <w:pPr>
              <w:spacing w:line="276" w:lineRule="auto"/>
              <w:rPr>
                <w:b/>
                <w:bCs/>
              </w:rPr>
            </w:pPr>
            <w:r w:rsidRPr="00F61DA3">
              <w:rPr>
                <w:b/>
                <w:bCs/>
              </w:rPr>
              <w:t>Phone</w:t>
            </w:r>
            <w:r>
              <w:rPr>
                <w:b/>
                <w:bCs/>
              </w:rPr>
              <w:t xml:space="preserve"> </w:t>
            </w:r>
            <w:r w:rsidRPr="00F61DA3">
              <w:rPr>
                <w:b/>
                <w:bCs/>
              </w:rPr>
              <w:t xml:space="preserve">(include area code): </w:t>
            </w:r>
            <w:r w:rsidRPr="00F61DA3">
              <w:rPr>
                <w:b/>
                <w:bCs/>
              </w:rPr>
              <w:tab/>
            </w:r>
          </w:p>
        </w:tc>
        <w:tc>
          <w:tcPr>
            <w:tcW w:w="3112" w:type="dxa"/>
            <w:hideMark/>
          </w:tcPr>
          <w:p w14:paraId="258646B1" w14:textId="77777777" w:rsidR="00F61DA3" w:rsidRPr="00F61DA3" w:rsidRDefault="00F61DA3" w:rsidP="00127129">
            <w:pPr>
              <w:spacing w:line="276" w:lineRule="auto"/>
              <w:rPr>
                <w:b/>
                <w:bCs/>
              </w:rPr>
            </w:pPr>
          </w:p>
        </w:tc>
        <w:tc>
          <w:tcPr>
            <w:tcW w:w="588" w:type="dxa"/>
          </w:tcPr>
          <w:p w14:paraId="2B52CA8B" w14:textId="77777777" w:rsidR="00F61DA3" w:rsidRPr="00F61DA3" w:rsidRDefault="00F61DA3" w:rsidP="00127129">
            <w:pPr>
              <w:spacing w:line="276" w:lineRule="auto"/>
              <w:rPr>
                <w:b/>
                <w:bCs/>
              </w:rPr>
            </w:pPr>
            <w:r w:rsidRPr="00F61DA3">
              <w:rPr>
                <w:b/>
                <w:bCs/>
              </w:rPr>
              <w:t>Fax:</w:t>
            </w:r>
          </w:p>
        </w:tc>
        <w:tc>
          <w:tcPr>
            <w:tcW w:w="6370" w:type="dxa"/>
          </w:tcPr>
          <w:p w14:paraId="223112F6" w14:textId="77777777" w:rsidR="00F61DA3" w:rsidRPr="00F61DA3" w:rsidRDefault="00F61DA3" w:rsidP="00127129">
            <w:pPr>
              <w:spacing w:line="276" w:lineRule="auto"/>
              <w:rPr>
                <w:b/>
                <w:bCs/>
              </w:rPr>
            </w:pPr>
          </w:p>
        </w:tc>
      </w:tr>
      <w:tr w:rsidR="00F61DA3" w:rsidRPr="00F61DA3" w14:paraId="75B2B0D2" w14:textId="77777777" w:rsidTr="0023068A">
        <w:trPr>
          <w:trHeight w:val="268"/>
        </w:trPr>
        <w:tc>
          <w:tcPr>
            <w:tcW w:w="3675" w:type="dxa"/>
          </w:tcPr>
          <w:p w14:paraId="59345892" w14:textId="77777777" w:rsidR="00F61DA3" w:rsidRPr="00F61DA3" w:rsidRDefault="00F61DA3" w:rsidP="00127129">
            <w:pPr>
              <w:spacing w:line="276" w:lineRule="auto"/>
              <w:rPr>
                <w:b/>
                <w:bCs/>
              </w:rPr>
            </w:pPr>
            <w:r>
              <w:rPr>
                <w:b/>
                <w:bCs/>
              </w:rPr>
              <w:t>E</w:t>
            </w:r>
            <w:r w:rsidRPr="00F61DA3">
              <w:rPr>
                <w:b/>
                <w:bCs/>
              </w:rPr>
              <w:t>mail:</w:t>
            </w:r>
          </w:p>
        </w:tc>
        <w:tc>
          <w:tcPr>
            <w:tcW w:w="10070" w:type="dxa"/>
            <w:gridSpan w:val="3"/>
          </w:tcPr>
          <w:p w14:paraId="4836B460" w14:textId="77777777" w:rsidR="00F61DA3" w:rsidRPr="00F61DA3" w:rsidRDefault="00F61DA3" w:rsidP="00127129">
            <w:pPr>
              <w:spacing w:line="276" w:lineRule="auto"/>
              <w:rPr>
                <w:b/>
                <w:bCs/>
              </w:rPr>
            </w:pPr>
          </w:p>
        </w:tc>
      </w:tr>
    </w:tbl>
    <w:p w14:paraId="655708AC" w14:textId="6657BF14" w:rsidR="005D59D2" w:rsidRPr="00A01691" w:rsidRDefault="005D59D2" w:rsidP="00854C9D">
      <w:pPr>
        <w:pStyle w:val="ListParagraph"/>
        <w:numPr>
          <w:ilvl w:val="0"/>
          <w:numId w:val="3"/>
        </w:numPr>
        <w:spacing w:line="276" w:lineRule="auto"/>
        <w:rPr>
          <w:b/>
          <w:color w:val="1F3864" w:themeColor="accent1" w:themeShade="80"/>
          <w:lang w:val="en-GB"/>
        </w:rPr>
      </w:pPr>
      <w:r w:rsidRPr="00A01691">
        <w:rPr>
          <w:b/>
          <w:color w:val="1F3864" w:themeColor="accent1" w:themeShade="80"/>
          <w:lang w:val="en-GB"/>
        </w:rPr>
        <w:lastRenderedPageBreak/>
        <w:t>Exporter’s details (if exporter and manufacturer details are the same, write ‘As above’)</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394"/>
        <w:gridCol w:w="851"/>
        <w:gridCol w:w="4819"/>
      </w:tblGrid>
      <w:tr w:rsidR="00F61DA3" w:rsidRPr="00F61DA3" w14:paraId="0CD4AEBC" w14:textId="77777777" w:rsidTr="00127129">
        <w:trPr>
          <w:trHeight w:val="322"/>
        </w:trPr>
        <w:tc>
          <w:tcPr>
            <w:tcW w:w="3681" w:type="dxa"/>
            <w:hideMark/>
          </w:tcPr>
          <w:p w14:paraId="491EF333" w14:textId="1B5B7FB4" w:rsidR="00F61DA3" w:rsidRPr="00F61DA3" w:rsidRDefault="00A86EB0" w:rsidP="00127129">
            <w:pPr>
              <w:spacing w:line="276" w:lineRule="auto"/>
              <w:rPr>
                <w:b/>
                <w:bCs/>
              </w:rPr>
            </w:pPr>
            <w:r>
              <w:rPr>
                <w:b/>
                <w:bCs/>
              </w:rPr>
              <w:t>L</w:t>
            </w:r>
            <w:r w:rsidR="00F61DA3" w:rsidRPr="00F61DA3">
              <w:rPr>
                <w:b/>
                <w:bCs/>
              </w:rPr>
              <w:t>egal entity name</w:t>
            </w:r>
          </w:p>
        </w:tc>
        <w:tc>
          <w:tcPr>
            <w:tcW w:w="10064" w:type="dxa"/>
            <w:gridSpan w:val="3"/>
          </w:tcPr>
          <w:p w14:paraId="4364CB36" w14:textId="77777777" w:rsidR="00F61DA3" w:rsidRPr="00F61DA3" w:rsidRDefault="00F61DA3" w:rsidP="00127129">
            <w:pPr>
              <w:spacing w:line="276" w:lineRule="auto"/>
              <w:rPr>
                <w:b/>
                <w:bCs/>
              </w:rPr>
            </w:pPr>
          </w:p>
        </w:tc>
      </w:tr>
      <w:tr w:rsidR="00F61DA3" w:rsidRPr="00F61DA3" w14:paraId="4EA5A806" w14:textId="77777777" w:rsidTr="00A86EB0">
        <w:trPr>
          <w:trHeight w:val="771"/>
        </w:trPr>
        <w:tc>
          <w:tcPr>
            <w:tcW w:w="3681" w:type="dxa"/>
          </w:tcPr>
          <w:p w14:paraId="04297A03" w14:textId="4D2D3074" w:rsidR="00F61DA3" w:rsidRPr="00F61DA3" w:rsidRDefault="00F61DA3" w:rsidP="00127129">
            <w:pPr>
              <w:spacing w:line="276" w:lineRule="auto"/>
              <w:rPr>
                <w:b/>
                <w:bCs/>
              </w:rPr>
            </w:pPr>
            <w:r w:rsidRPr="00F61DA3">
              <w:rPr>
                <w:b/>
                <w:bCs/>
              </w:rPr>
              <w:t>Address</w:t>
            </w:r>
          </w:p>
        </w:tc>
        <w:tc>
          <w:tcPr>
            <w:tcW w:w="10064" w:type="dxa"/>
            <w:gridSpan w:val="3"/>
          </w:tcPr>
          <w:p w14:paraId="463A88FA" w14:textId="77777777" w:rsidR="00F61DA3" w:rsidRPr="00F61DA3" w:rsidRDefault="00F61DA3" w:rsidP="00127129">
            <w:pPr>
              <w:spacing w:line="276" w:lineRule="auto"/>
              <w:rPr>
                <w:b/>
                <w:bCs/>
              </w:rPr>
            </w:pPr>
            <w:r w:rsidRPr="00F61DA3">
              <w:rPr>
                <w:b/>
                <w:bCs/>
              </w:rPr>
              <w:t xml:space="preserve"> </w:t>
            </w:r>
          </w:p>
        </w:tc>
      </w:tr>
      <w:tr w:rsidR="00F61DA3" w:rsidRPr="00F61DA3" w14:paraId="0394003C" w14:textId="77777777" w:rsidTr="00127129">
        <w:trPr>
          <w:trHeight w:val="350"/>
        </w:trPr>
        <w:tc>
          <w:tcPr>
            <w:tcW w:w="3681" w:type="dxa"/>
          </w:tcPr>
          <w:p w14:paraId="442BD9C7" w14:textId="77777777" w:rsidR="00F61DA3" w:rsidRPr="00F61DA3" w:rsidRDefault="00F61DA3" w:rsidP="00127129">
            <w:pPr>
              <w:spacing w:line="276" w:lineRule="auto"/>
              <w:rPr>
                <w:b/>
                <w:bCs/>
              </w:rPr>
            </w:pPr>
            <w:r w:rsidRPr="00F61DA3">
              <w:rPr>
                <w:b/>
                <w:bCs/>
              </w:rPr>
              <w:t>Phone</w:t>
            </w:r>
            <w:r>
              <w:rPr>
                <w:b/>
                <w:bCs/>
              </w:rPr>
              <w:t xml:space="preserve"> </w:t>
            </w:r>
            <w:r w:rsidRPr="00F61DA3">
              <w:rPr>
                <w:b/>
                <w:bCs/>
              </w:rPr>
              <w:t xml:space="preserve">(include area code): </w:t>
            </w:r>
            <w:r w:rsidRPr="00F61DA3">
              <w:rPr>
                <w:b/>
                <w:bCs/>
              </w:rPr>
              <w:tab/>
            </w:r>
          </w:p>
        </w:tc>
        <w:tc>
          <w:tcPr>
            <w:tcW w:w="4394" w:type="dxa"/>
            <w:hideMark/>
          </w:tcPr>
          <w:p w14:paraId="614E7AD6" w14:textId="77777777" w:rsidR="00F61DA3" w:rsidRPr="00F61DA3" w:rsidRDefault="00F61DA3" w:rsidP="00127129">
            <w:pPr>
              <w:spacing w:line="276" w:lineRule="auto"/>
              <w:rPr>
                <w:b/>
                <w:bCs/>
              </w:rPr>
            </w:pPr>
          </w:p>
        </w:tc>
        <w:tc>
          <w:tcPr>
            <w:tcW w:w="851" w:type="dxa"/>
          </w:tcPr>
          <w:p w14:paraId="1ACB51E4" w14:textId="77777777" w:rsidR="00F61DA3" w:rsidRPr="00F61DA3" w:rsidRDefault="00F61DA3" w:rsidP="00127129">
            <w:pPr>
              <w:spacing w:line="276" w:lineRule="auto"/>
              <w:rPr>
                <w:b/>
                <w:bCs/>
              </w:rPr>
            </w:pPr>
            <w:r w:rsidRPr="00F61DA3">
              <w:rPr>
                <w:b/>
                <w:bCs/>
              </w:rPr>
              <w:t>Fax:</w:t>
            </w:r>
          </w:p>
        </w:tc>
        <w:tc>
          <w:tcPr>
            <w:tcW w:w="4819" w:type="dxa"/>
          </w:tcPr>
          <w:p w14:paraId="05114BC2" w14:textId="77777777" w:rsidR="00F61DA3" w:rsidRPr="00F61DA3" w:rsidRDefault="00F61DA3" w:rsidP="00127129">
            <w:pPr>
              <w:spacing w:line="276" w:lineRule="auto"/>
              <w:rPr>
                <w:b/>
                <w:bCs/>
              </w:rPr>
            </w:pPr>
          </w:p>
        </w:tc>
      </w:tr>
      <w:tr w:rsidR="00F61DA3" w:rsidRPr="00F61DA3" w14:paraId="41443797" w14:textId="77777777" w:rsidTr="00127129">
        <w:trPr>
          <w:trHeight w:val="268"/>
        </w:trPr>
        <w:tc>
          <w:tcPr>
            <w:tcW w:w="3681" w:type="dxa"/>
          </w:tcPr>
          <w:p w14:paraId="5FD9BE75" w14:textId="77777777" w:rsidR="00F61DA3" w:rsidRPr="00F61DA3" w:rsidRDefault="00F61DA3" w:rsidP="00127129">
            <w:pPr>
              <w:spacing w:line="276" w:lineRule="auto"/>
              <w:rPr>
                <w:b/>
                <w:bCs/>
              </w:rPr>
            </w:pPr>
            <w:r>
              <w:rPr>
                <w:b/>
                <w:bCs/>
              </w:rPr>
              <w:t>E</w:t>
            </w:r>
            <w:r w:rsidRPr="00F61DA3">
              <w:rPr>
                <w:b/>
                <w:bCs/>
              </w:rPr>
              <w:t>mail:</w:t>
            </w:r>
          </w:p>
        </w:tc>
        <w:tc>
          <w:tcPr>
            <w:tcW w:w="10064" w:type="dxa"/>
            <w:gridSpan w:val="3"/>
          </w:tcPr>
          <w:p w14:paraId="3F6C8557" w14:textId="77777777" w:rsidR="00F61DA3" w:rsidRPr="00F61DA3" w:rsidRDefault="00F61DA3" w:rsidP="00127129">
            <w:pPr>
              <w:spacing w:line="276" w:lineRule="auto"/>
              <w:rPr>
                <w:b/>
                <w:bCs/>
              </w:rPr>
            </w:pPr>
          </w:p>
        </w:tc>
      </w:tr>
    </w:tbl>
    <w:p w14:paraId="5E83ACDB" w14:textId="1DA79F37" w:rsidR="00EE1D3C" w:rsidRDefault="00EE1D3C" w:rsidP="005D59D2">
      <w:pPr>
        <w:pStyle w:val="Heading2"/>
      </w:pPr>
      <w:bookmarkStart w:id="4" w:name="_Hlk87860334"/>
    </w:p>
    <w:p w14:paraId="4293B86D" w14:textId="77777777" w:rsidR="00EE1D3C" w:rsidRDefault="00EE1D3C">
      <w:pPr>
        <w:rPr>
          <w:rFonts w:ascii="Calibri" w:eastAsia="Times New Roman" w:hAnsi="Calibri" w:cs="Times New Roman"/>
          <w:b/>
          <w:bCs/>
          <w:color w:val="4F81BD"/>
          <w:sz w:val="26"/>
          <w:szCs w:val="26"/>
        </w:rPr>
      </w:pPr>
      <w:r>
        <w:br w:type="page"/>
      </w:r>
    </w:p>
    <w:p w14:paraId="622EEA4C" w14:textId="1DB90864" w:rsidR="007F274D" w:rsidRDefault="005D59D2" w:rsidP="005D59D2">
      <w:pPr>
        <w:pStyle w:val="Heading2"/>
      </w:pPr>
      <w:r w:rsidRPr="005D59D2">
        <w:lastRenderedPageBreak/>
        <w:t xml:space="preserve">Section C: Product to be exported to </w:t>
      </w:r>
      <w:proofErr w:type="gramStart"/>
      <w:r w:rsidRPr="005D59D2">
        <w:t>Australia</w:t>
      </w:r>
      <w:bookmarkEnd w:id="4"/>
      <w:proofErr w:type="gramEnd"/>
    </w:p>
    <w:p w14:paraId="23DD502B" w14:textId="1320DA9B" w:rsidR="00A96551" w:rsidRDefault="00A96551" w:rsidP="00A96551">
      <w:pPr>
        <w:pStyle w:val="ListParagraph"/>
        <w:keepNext/>
        <w:ind w:left="0"/>
        <w:rPr>
          <w:rStyle w:val="Strong"/>
        </w:rPr>
      </w:pPr>
      <w:r w:rsidRPr="00813B5A">
        <w:rPr>
          <w:rStyle w:val="Strong"/>
        </w:rPr>
        <w:t>If you are exporting multiple products, provide a separate version of this section for each product.</w:t>
      </w:r>
    </w:p>
    <w:p w14:paraId="7C593E29" w14:textId="00D0A456" w:rsidR="00A96551" w:rsidRDefault="00A96551" w:rsidP="0020126B">
      <w:pPr>
        <w:pStyle w:val="Heading3"/>
        <w:keepLines w:val="0"/>
        <w:rPr>
          <w:rFonts w:asciiTheme="minorHAnsi" w:hAnsiTheme="minorHAnsi" w:cstheme="minorHAnsi"/>
          <w:b/>
          <w:bCs/>
          <w:sz w:val="22"/>
          <w:szCs w:val="22"/>
        </w:rPr>
      </w:pPr>
    </w:p>
    <w:p w14:paraId="5D2DABB4" w14:textId="21605490" w:rsidR="0020126B" w:rsidRPr="006B7C01" w:rsidRDefault="0020126B" w:rsidP="0020126B">
      <w:pPr>
        <w:pStyle w:val="ListParagraph"/>
        <w:numPr>
          <w:ilvl w:val="0"/>
          <w:numId w:val="3"/>
        </w:numPr>
        <w:rPr>
          <w:b/>
          <w:bCs/>
        </w:rPr>
      </w:pPr>
      <w:r w:rsidRPr="006B7C01">
        <w:rPr>
          <w:b/>
          <w:bCs/>
        </w:rPr>
        <w:t>What is the name of the cloning and expression vector/s that will be imported?</w:t>
      </w:r>
    </w:p>
    <w:p w14:paraId="581A46BD" w14:textId="77777777" w:rsidR="00887F35" w:rsidRPr="00BC0CB1" w:rsidRDefault="00887F35" w:rsidP="00887F35">
      <w:pPr>
        <w:tabs>
          <w:tab w:val="left" w:pos="9923"/>
        </w:tabs>
        <w:spacing w:before="120" w:after="120" w:line="276" w:lineRule="auto"/>
        <w:rPr>
          <w:rFonts w:ascii="Calibri" w:eastAsia="Calibri" w:hAnsi="Calibri" w:cs="Times New Roman"/>
          <w:lang w:val="en-GB"/>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031896FB" w14:textId="72AE16F4" w:rsidR="00887F35" w:rsidRDefault="00887F35" w:rsidP="00887F35">
      <w:pPr>
        <w:tabs>
          <w:tab w:val="left" w:pos="9923"/>
        </w:tabs>
        <w:spacing w:before="120" w:after="120" w:line="276" w:lineRule="auto"/>
        <w:rPr>
          <w:rFonts w:ascii="Calibri" w:eastAsia="Calibri" w:hAnsi="Calibri" w:cs="Times New Roman"/>
          <w:bCs/>
          <w:szCs w:val="28"/>
          <w:u w:val="single"/>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505C95A9" w14:textId="77777777" w:rsidR="0020126B" w:rsidRPr="00BC0CB1" w:rsidRDefault="0020126B" w:rsidP="0020126B">
      <w:pPr>
        <w:tabs>
          <w:tab w:val="left" w:pos="9923"/>
        </w:tabs>
        <w:spacing w:before="120" w:after="120" w:line="276" w:lineRule="auto"/>
        <w:rPr>
          <w:rFonts w:ascii="Calibri" w:eastAsia="Calibri" w:hAnsi="Calibri" w:cs="Times New Roman"/>
          <w:lang w:val="en-GB"/>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0B08C4CC" w14:textId="77777777" w:rsidR="0020126B" w:rsidRDefault="0020126B" w:rsidP="00BD08A3">
      <w:pPr>
        <w:tabs>
          <w:tab w:val="left" w:pos="9923"/>
        </w:tabs>
        <w:spacing w:before="120" w:after="0" w:line="276" w:lineRule="auto"/>
        <w:rPr>
          <w:rFonts w:ascii="Calibri" w:eastAsia="Calibri" w:hAnsi="Calibri" w:cs="Times New Roman"/>
          <w:lang w:val="en-GB"/>
        </w:rPr>
      </w:pPr>
    </w:p>
    <w:p w14:paraId="02935F8F" w14:textId="527C44EC" w:rsidR="0020126B" w:rsidRPr="00F61D86" w:rsidRDefault="0020126B" w:rsidP="0020126B">
      <w:pPr>
        <w:pStyle w:val="ListParagraph"/>
        <w:numPr>
          <w:ilvl w:val="0"/>
          <w:numId w:val="3"/>
        </w:numPr>
        <w:overflowPunct w:val="0"/>
        <w:autoSpaceDE w:val="0"/>
        <w:autoSpaceDN w:val="0"/>
        <w:adjustRightInd w:val="0"/>
        <w:spacing w:before="40" w:after="40" w:line="240" w:lineRule="auto"/>
        <w:textAlignment w:val="baseline"/>
        <w:rPr>
          <w:rFonts w:ascii="Calibri" w:eastAsia="Times New Roman" w:hAnsi="Calibri" w:cs="Calibri"/>
          <w:b/>
          <w:bCs/>
        </w:rPr>
      </w:pPr>
      <w:r w:rsidRPr="0020126B">
        <w:rPr>
          <w:rFonts w:ascii="Calibri" w:eastAsia="Times New Roman" w:hAnsi="Calibri" w:cs="Calibri"/>
          <w:b/>
          <w:bCs/>
        </w:rPr>
        <w:t xml:space="preserve">Do the cloning and expression vectors meet </w:t>
      </w:r>
      <w:proofErr w:type="gramStart"/>
      <w:r w:rsidRPr="00A86EB0">
        <w:rPr>
          <w:rFonts w:ascii="Calibri" w:eastAsia="Times New Roman" w:hAnsi="Calibri" w:cs="Calibri"/>
          <w:b/>
          <w:bCs/>
          <w:u w:val="single"/>
        </w:rPr>
        <w:t>all of</w:t>
      </w:r>
      <w:proofErr w:type="gramEnd"/>
      <w:r w:rsidRPr="0020126B">
        <w:rPr>
          <w:rFonts w:ascii="Calibri" w:eastAsia="Times New Roman" w:hAnsi="Calibri" w:cs="Calibri"/>
          <w:b/>
          <w:bCs/>
        </w:rPr>
        <w:t xml:space="preserve"> the following criteria?</w:t>
      </w:r>
    </w:p>
    <w:p w14:paraId="6AC5B43C" w14:textId="77777777" w:rsidR="0020126B" w:rsidRPr="0020126B" w:rsidRDefault="0020126B" w:rsidP="0020126B">
      <w:pPr>
        <w:numPr>
          <w:ilvl w:val="0"/>
          <w:numId w:val="10"/>
        </w:numPr>
        <w:overflowPunct w:val="0"/>
        <w:autoSpaceDE w:val="0"/>
        <w:autoSpaceDN w:val="0"/>
        <w:adjustRightInd w:val="0"/>
        <w:spacing w:before="40" w:after="40" w:line="240" w:lineRule="auto"/>
        <w:contextualSpacing/>
        <w:textAlignment w:val="baseline"/>
        <w:rPr>
          <w:rFonts w:ascii="Calibri" w:eastAsia="Times New Roman" w:hAnsi="Calibri" w:cs="Calibri"/>
        </w:rPr>
      </w:pPr>
      <w:r w:rsidRPr="0020126B">
        <w:rPr>
          <w:rFonts w:ascii="Calibri" w:eastAsia="Times New Roman" w:hAnsi="Calibri" w:cs="Calibri"/>
        </w:rPr>
        <w:t xml:space="preserve">The cloning and expression vectors are plasmids, </w:t>
      </w:r>
      <w:proofErr w:type="spellStart"/>
      <w:r w:rsidRPr="0020126B">
        <w:rPr>
          <w:rFonts w:ascii="Calibri" w:eastAsia="Times New Roman" w:hAnsi="Calibri" w:cs="Calibri"/>
        </w:rPr>
        <w:t>cosmids</w:t>
      </w:r>
      <w:proofErr w:type="spellEnd"/>
      <w:r w:rsidRPr="0020126B">
        <w:rPr>
          <w:rFonts w:ascii="Calibri" w:eastAsia="Times New Roman" w:hAnsi="Calibri" w:cs="Calibri"/>
        </w:rPr>
        <w:t>, yeast artificial chromosomes or bacterial artificial chromosomes only; and</w:t>
      </w:r>
    </w:p>
    <w:p w14:paraId="3DA03FFC" w14:textId="77777777" w:rsidR="0020126B" w:rsidRPr="0020126B" w:rsidRDefault="0020126B" w:rsidP="0020126B">
      <w:pPr>
        <w:numPr>
          <w:ilvl w:val="0"/>
          <w:numId w:val="10"/>
        </w:numPr>
        <w:overflowPunct w:val="0"/>
        <w:autoSpaceDE w:val="0"/>
        <w:autoSpaceDN w:val="0"/>
        <w:adjustRightInd w:val="0"/>
        <w:spacing w:before="40" w:after="40" w:line="240" w:lineRule="auto"/>
        <w:contextualSpacing/>
        <w:textAlignment w:val="baseline"/>
        <w:rPr>
          <w:rFonts w:ascii="Calibri" w:eastAsia="Times New Roman" w:hAnsi="Calibri" w:cs="Calibri"/>
        </w:rPr>
      </w:pPr>
      <w:r w:rsidRPr="0020126B">
        <w:rPr>
          <w:rFonts w:ascii="Calibri" w:eastAsia="Times New Roman" w:hAnsi="Calibri" w:cs="Calibri"/>
        </w:rPr>
        <w:t>The vectors are deliberately constructed for a specific purpose such as cloning and expression or production of viral vectors; and</w:t>
      </w:r>
    </w:p>
    <w:p w14:paraId="47C37D63" w14:textId="77777777" w:rsidR="0020126B" w:rsidRPr="0020126B" w:rsidRDefault="0020126B" w:rsidP="0020126B">
      <w:pPr>
        <w:numPr>
          <w:ilvl w:val="0"/>
          <w:numId w:val="10"/>
        </w:numPr>
        <w:overflowPunct w:val="0"/>
        <w:autoSpaceDE w:val="0"/>
        <w:autoSpaceDN w:val="0"/>
        <w:adjustRightInd w:val="0"/>
        <w:spacing w:before="40" w:after="40" w:line="240" w:lineRule="auto"/>
        <w:contextualSpacing/>
        <w:textAlignment w:val="baseline"/>
        <w:rPr>
          <w:rFonts w:ascii="Calibri" w:eastAsia="Times New Roman" w:hAnsi="Calibri" w:cs="Calibri"/>
        </w:rPr>
      </w:pPr>
      <w:r w:rsidRPr="0020126B">
        <w:rPr>
          <w:rFonts w:ascii="Calibri" w:eastAsia="Times New Roman" w:hAnsi="Calibri" w:cs="Calibri"/>
        </w:rPr>
        <w:t xml:space="preserve">In the case of plasmids or </w:t>
      </w:r>
      <w:proofErr w:type="spellStart"/>
      <w:r w:rsidRPr="0020126B">
        <w:rPr>
          <w:rFonts w:ascii="Calibri" w:eastAsia="Times New Roman" w:hAnsi="Calibri" w:cs="Calibri"/>
        </w:rPr>
        <w:t>cosmids</w:t>
      </w:r>
      <w:proofErr w:type="spellEnd"/>
      <w:r w:rsidRPr="0020126B">
        <w:rPr>
          <w:rFonts w:ascii="Calibri" w:eastAsia="Times New Roman" w:hAnsi="Calibri" w:cs="Calibri"/>
        </w:rPr>
        <w:t>, they are non-integrative and non-conjugative; and</w:t>
      </w:r>
    </w:p>
    <w:p w14:paraId="31AE2CD0" w14:textId="77777777" w:rsidR="0020126B" w:rsidRPr="0020126B" w:rsidRDefault="0020126B" w:rsidP="0020126B">
      <w:pPr>
        <w:numPr>
          <w:ilvl w:val="0"/>
          <w:numId w:val="10"/>
        </w:numPr>
        <w:overflowPunct w:val="0"/>
        <w:autoSpaceDE w:val="0"/>
        <w:autoSpaceDN w:val="0"/>
        <w:adjustRightInd w:val="0"/>
        <w:spacing w:before="40" w:after="40" w:line="240" w:lineRule="auto"/>
        <w:contextualSpacing/>
        <w:textAlignment w:val="baseline"/>
        <w:rPr>
          <w:rFonts w:ascii="Calibri" w:eastAsia="Times New Roman" w:hAnsi="Calibri" w:cs="Calibri"/>
        </w:rPr>
      </w:pPr>
      <w:r w:rsidRPr="0020126B">
        <w:rPr>
          <w:rFonts w:ascii="Calibri" w:eastAsia="Times New Roman" w:hAnsi="Calibri" w:cs="Calibri"/>
        </w:rPr>
        <w:t>Does not contain nucleic acid sequences which encode for regions able to restore or introduce integrative and conjugative functions.</w:t>
      </w:r>
    </w:p>
    <w:p w14:paraId="01F9E5FB" w14:textId="77777777" w:rsidR="0020126B" w:rsidRPr="0020126B" w:rsidRDefault="0020126B" w:rsidP="0020126B">
      <w:pPr>
        <w:numPr>
          <w:ilvl w:val="0"/>
          <w:numId w:val="10"/>
        </w:numPr>
        <w:overflowPunct w:val="0"/>
        <w:autoSpaceDE w:val="0"/>
        <w:autoSpaceDN w:val="0"/>
        <w:adjustRightInd w:val="0"/>
        <w:spacing w:before="40" w:after="40" w:line="240" w:lineRule="auto"/>
        <w:contextualSpacing/>
        <w:textAlignment w:val="baseline"/>
        <w:rPr>
          <w:rFonts w:ascii="Calibri" w:eastAsia="Times New Roman" w:hAnsi="Calibri" w:cs="Calibri"/>
        </w:rPr>
      </w:pPr>
      <w:r w:rsidRPr="0020126B">
        <w:rPr>
          <w:rFonts w:ascii="Calibri" w:eastAsia="Times New Roman" w:hAnsi="Calibri" w:cs="Calibri"/>
        </w:rPr>
        <w:t>Does not contain nucleic acid derived from and/or associated with, or homologous to the following:</w:t>
      </w:r>
    </w:p>
    <w:p w14:paraId="6AF88D6C" w14:textId="77777777" w:rsidR="0020126B" w:rsidRPr="0020126B" w:rsidRDefault="00592368" w:rsidP="0020126B">
      <w:pPr>
        <w:numPr>
          <w:ilvl w:val="0"/>
          <w:numId w:val="11"/>
        </w:numPr>
        <w:overflowPunct w:val="0"/>
        <w:autoSpaceDE w:val="0"/>
        <w:autoSpaceDN w:val="0"/>
        <w:adjustRightInd w:val="0"/>
        <w:spacing w:before="40" w:after="40" w:line="240" w:lineRule="auto"/>
        <w:contextualSpacing/>
        <w:textAlignment w:val="baseline"/>
        <w:rPr>
          <w:rFonts w:ascii="Calibri" w:eastAsia="Times New Roman" w:hAnsi="Calibri" w:cs="Calibri"/>
        </w:rPr>
      </w:pPr>
      <w:hyperlink r:id="rId15" w:anchor="pathogens-of-highest-animal-biosecurity-concern" w:history="1">
        <w:r w:rsidR="0020126B" w:rsidRPr="0020126B">
          <w:rPr>
            <w:rFonts w:ascii="Calibri" w:eastAsia="Times New Roman" w:hAnsi="Calibri" w:cs="Calibri"/>
            <w:color w:val="0000FF"/>
            <w:u w:val="single"/>
          </w:rPr>
          <w:t>Pathogens of animal biosecurity concern for biological products</w:t>
        </w:r>
      </w:hyperlink>
      <w:r w:rsidR="0020126B" w:rsidRPr="0020126B">
        <w:rPr>
          <w:rFonts w:ascii="Calibri" w:eastAsia="Times New Roman" w:hAnsi="Calibri" w:cs="Calibri"/>
        </w:rPr>
        <w:t xml:space="preserve"> (excluding Vesicular stomatitis virus G protein [VSV-G]), as published on the Department of Agriculture, Fisheries and Forestry's website.</w:t>
      </w:r>
    </w:p>
    <w:p w14:paraId="7B6CD59D" w14:textId="0D0AB170" w:rsidR="0020126B" w:rsidRDefault="00592368" w:rsidP="0020126B">
      <w:pPr>
        <w:numPr>
          <w:ilvl w:val="0"/>
          <w:numId w:val="11"/>
        </w:numPr>
        <w:overflowPunct w:val="0"/>
        <w:autoSpaceDE w:val="0"/>
        <w:autoSpaceDN w:val="0"/>
        <w:adjustRightInd w:val="0"/>
        <w:spacing w:before="40" w:after="40" w:line="240" w:lineRule="auto"/>
        <w:contextualSpacing/>
        <w:textAlignment w:val="baseline"/>
        <w:rPr>
          <w:rFonts w:ascii="Calibri" w:eastAsia="Times New Roman" w:hAnsi="Calibri" w:cs="Calibri"/>
        </w:rPr>
      </w:pPr>
      <w:hyperlink r:id="rId16" w:history="1">
        <w:r w:rsidR="0020126B" w:rsidRPr="0020126B">
          <w:rPr>
            <w:rFonts w:ascii="Calibri" w:eastAsia="Times New Roman" w:hAnsi="Calibri" w:cs="Calibri"/>
            <w:color w:val="0000FF"/>
            <w:u w:val="single"/>
          </w:rPr>
          <w:t>Disease agents causing Listed Human Diseases</w:t>
        </w:r>
      </w:hyperlink>
      <w:r w:rsidR="0020126B" w:rsidRPr="0020126B">
        <w:rPr>
          <w:rFonts w:ascii="Calibri" w:eastAsia="Times New Roman" w:hAnsi="Calibri" w:cs="Calibri"/>
        </w:rPr>
        <w:t xml:space="preserve"> as listed under the Biosecurity (Listed Human Diseases) Determination 2016.</w:t>
      </w:r>
    </w:p>
    <w:p w14:paraId="6C702C27" w14:textId="0546427F" w:rsidR="00686F24" w:rsidRDefault="00686F24" w:rsidP="0020126B">
      <w:pPr>
        <w:numPr>
          <w:ilvl w:val="0"/>
          <w:numId w:val="11"/>
        </w:numPr>
        <w:overflowPunct w:val="0"/>
        <w:autoSpaceDE w:val="0"/>
        <w:autoSpaceDN w:val="0"/>
        <w:adjustRightInd w:val="0"/>
        <w:spacing w:before="40" w:after="40" w:line="240" w:lineRule="auto"/>
        <w:contextualSpacing/>
        <w:textAlignment w:val="baseline"/>
        <w:rPr>
          <w:rFonts w:ascii="Calibri" w:eastAsia="Times New Roman" w:hAnsi="Calibri" w:cs="Calibri"/>
        </w:rPr>
      </w:pPr>
      <w:r>
        <w:rPr>
          <w:rFonts w:ascii="Calibri" w:eastAsia="Times New Roman" w:hAnsi="Calibri" w:cs="Calibri"/>
        </w:rPr>
        <w:t>Monkeypox virus (</w:t>
      </w:r>
      <w:proofErr w:type="spellStart"/>
      <w:r>
        <w:rPr>
          <w:rFonts w:ascii="Calibri" w:eastAsia="Times New Roman" w:hAnsi="Calibri" w:cs="Calibri"/>
        </w:rPr>
        <w:t>M</w:t>
      </w:r>
      <w:r w:rsidR="006930FE">
        <w:rPr>
          <w:rFonts w:ascii="Calibri" w:eastAsia="Times New Roman" w:hAnsi="Calibri" w:cs="Calibri"/>
        </w:rPr>
        <w:t>p</w:t>
      </w:r>
      <w:r>
        <w:rPr>
          <w:rFonts w:ascii="Calibri" w:eastAsia="Times New Roman" w:hAnsi="Calibri" w:cs="Calibri"/>
        </w:rPr>
        <w:t>ox</w:t>
      </w:r>
      <w:proofErr w:type="spellEnd"/>
      <w:r>
        <w:rPr>
          <w:rFonts w:ascii="Calibri" w:eastAsia="Times New Roman" w:hAnsi="Calibri" w:cs="Calibri"/>
        </w:rPr>
        <w:t>)</w:t>
      </w:r>
    </w:p>
    <w:p w14:paraId="4E4361F8" w14:textId="13E1E6E0" w:rsidR="00686F24" w:rsidRDefault="00686F24" w:rsidP="0020126B">
      <w:pPr>
        <w:numPr>
          <w:ilvl w:val="0"/>
          <w:numId w:val="11"/>
        </w:numPr>
        <w:overflowPunct w:val="0"/>
        <w:autoSpaceDE w:val="0"/>
        <w:autoSpaceDN w:val="0"/>
        <w:adjustRightInd w:val="0"/>
        <w:spacing w:before="40" w:after="40" w:line="240" w:lineRule="auto"/>
        <w:contextualSpacing/>
        <w:textAlignment w:val="baseline"/>
        <w:rPr>
          <w:rFonts w:ascii="Calibri" w:eastAsia="Times New Roman" w:hAnsi="Calibri" w:cs="Calibri"/>
        </w:rPr>
      </w:pPr>
      <w:r>
        <w:rPr>
          <w:rFonts w:ascii="Calibri" w:eastAsia="Times New Roman" w:hAnsi="Calibri" w:cs="Calibri"/>
        </w:rPr>
        <w:t>Polio virus</w:t>
      </w:r>
    </w:p>
    <w:p w14:paraId="040F1204" w14:textId="65FA3E8E" w:rsidR="00D84C1D" w:rsidRPr="00F75215" w:rsidRDefault="00F75215" w:rsidP="00F75215">
      <w:pPr>
        <w:pStyle w:val="ListParagraph"/>
        <w:numPr>
          <w:ilvl w:val="0"/>
          <w:numId w:val="11"/>
        </w:numPr>
        <w:rPr>
          <w:rFonts w:ascii="Calibri" w:eastAsia="Times New Roman" w:hAnsi="Calibri" w:cs="Calibri"/>
        </w:rPr>
      </w:pPr>
      <w:r w:rsidRPr="00F75215">
        <w:rPr>
          <w:rFonts w:ascii="Calibri" w:eastAsia="Times New Roman" w:hAnsi="Calibri" w:cs="Calibri"/>
        </w:rPr>
        <w:t xml:space="preserve">Prion proteins (whether protease resistant or not, including PRNP, </w:t>
      </w:r>
      <w:proofErr w:type="spellStart"/>
      <w:r w:rsidRPr="00F75215">
        <w:rPr>
          <w:rFonts w:ascii="Calibri" w:eastAsia="Times New Roman" w:hAnsi="Calibri" w:cs="Calibri"/>
        </w:rPr>
        <w:t>PrPc</w:t>
      </w:r>
      <w:proofErr w:type="spellEnd"/>
      <w:r w:rsidRPr="00F75215">
        <w:rPr>
          <w:rFonts w:ascii="Calibri" w:eastAsia="Times New Roman" w:hAnsi="Calibri" w:cs="Calibri"/>
        </w:rPr>
        <w:t xml:space="preserve">, </w:t>
      </w:r>
      <w:proofErr w:type="spellStart"/>
      <w:r w:rsidRPr="00F75215">
        <w:rPr>
          <w:rFonts w:ascii="Calibri" w:eastAsia="Times New Roman" w:hAnsi="Calibri" w:cs="Calibri"/>
        </w:rPr>
        <w:t>PrPsc</w:t>
      </w:r>
      <w:proofErr w:type="spellEnd"/>
      <w:r w:rsidRPr="00F75215">
        <w:rPr>
          <w:rFonts w:ascii="Calibri" w:eastAsia="Times New Roman" w:hAnsi="Calibri" w:cs="Calibri"/>
        </w:rPr>
        <w:t>) or any other agent of transmissible spongiform encephalopathy from any species</w:t>
      </w:r>
      <w:r>
        <w:rPr>
          <w:rFonts w:ascii="Calibri" w:eastAsia="Times New Roman" w:hAnsi="Calibri" w:cs="Calibri"/>
        </w:rPr>
        <w:t>.</w:t>
      </w:r>
      <w:bookmarkStart w:id="5" w:name="_Hlk128062750"/>
    </w:p>
    <w:bookmarkStart w:id="6" w:name="_Hlk144217936"/>
    <w:bookmarkStart w:id="7" w:name="_Hlk95292781"/>
    <w:p w14:paraId="2171ECA6" w14:textId="2C69D25D" w:rsidR="00A96551" w:rsidRPr="00A96551" w:rsidRDefault="00592368" w:rsidP="00A96551">
      <w:pPr>
        <w:pStyle w:val="ListParagraph"/>
        <w:ind w:left="360"/>
        <w:rPr>
          <w:bCs/>
        </w:rPr>
      </w:pPr>
      <w:sdt>
        <w:sdtPr>
          <w:rPr>
            <w:sz w:val="24"/>
            <w:szCs w:val="24"/>
          </w:rPr>
          <w:id w:val="1118100541"/>
          <w14:checkbox>
            <w14:checked w14:val="0"/>
            <w14:checkedState w14:val="2612" w14:font="MS Gothic"/>
            <w14:uncheckedState w14:val="2610" w14:font="MS Gothic"/>
          </w14:checkbox>
        </w:sdtPr>
        <w:sdtEndPr/>
        <w:sdtContent>
          <w:r w:rsidR="00EE1D3C">
            <w:rPr>
              <w:rFonts w:ascii="MS Gothic" w:eastAsia="MS Gothic" w:hAnsi="MS Gothic" w:hint="eastAsia"/>
              <w:sz w:val="24"/>
              <w:szCs w:val="24"/>
            </w:rPr>
            <w:t>☐</w:t>
          </w:r>
        </w:sdtContent>
      </w:sdt>
      <w:bookmarkEnd w:id="6"/>
      <w:r w:rsidR="00A96551" w:rsidRPr="00A96551">
        <w:rPr>
          <w:bCs/>
        </w:rPr>
        <w:t xml:space="preserve"> </w:t>
      </w:r>
      <w:r w:rsidR="0020126B">
        <w:rPr>
          <w:bCs/>
        </w:rPr>
        <w:t>Yes</w:t>
      </w:r>
      <w:r w:rsidR="006930FE">
        <w:rPr>
          <w:bCs/>
        </w:rPr>
        <w:t xml:space="preserve"> – go to question 6.</w:t>
      </w:r>
    </w:p>
    <w:bookmarkEnd w:id="7"/>
    <w:p w14:paraId="2B1D01E9" w14:textId="1CD9AA0A" w:rsidR="0020126B" w:rsidRPr="0020126B" w:rsidRDefault="00592368" w:rsidP="0020126B">
      <w:pPr>
        <w:pStyle w:val="ListParagraph"/>
        <w:ind w:left="360"/>
        <w:rPr>
          <w:bCs/>
        </w:rPr>
      </w:pPr>
      <w:sdt>
        <w:sdtPr>
          <w:rPr>
            <w:sz w:val="24"/>
            <w:szCs w:val="24"/>
          </w:rPr>
          <w:id w:val="-85078261"/>
          <w14:checkbox>
            <w14:checked w14:val="0"/>
            <w14:checkedState w14:val="2612" w14:font="MS Gothic"/>
            <w14:uncheckedState w14:val="2610" w14:font="MS Gothic"/>
          </w14:checkbox>
        </w:sdtPr>
        <w:sdtEndPr/>
        <w:sdtContent>
          <w:r w:rsidR="00EE1D3C">
            <w:rPr>
              <w:rFonts w:ascii="MS Gothic" w:eastAsia="MS Gothic" w:hAnsi="MS Gothic" w:hint="eastAsia"/>
              <w:sz w:val="24"/>
              <w:szCs w:val="24"/>
            </w:rPr>
            <w:t>☐</w:t>
          </w:r>
        </w:sdtContent>
      </w:sdt>
      <w:r w:rsidR="00A96551" w:rsidRPr="00A96551">
        <w:rPr>
          <w:bCs/>
        </w:rPr>
        <w:t xml:space="preserve"> </w:t>
      </w:r>
      <w:r w:rsidR="0020126B">
        <w:rPr>
          <w:bCs/>
        </w:rPr>
        <w:t xml:space="preserve">No – </w:t>
      </w:r>
      <w:bookmarkStart w:id="8" w:name="_Hlk130309844"/>
      <w:r w:rsidR="0020126B" w:rsidRPr="0020126B">
        <w:rPr>
          <w:bCs/>
        </w:rPr>
        <w:t xml:space="preserve">please provide details </w:t>
      </w:r>
      <w:r w:rsidR="006930FE">
        <w:rPr>
          <w:bCs/>
        </w:rPr>
        <w:t xml:space="preserve">below </w:t>
      </w:r>
      <w:r w:rsidR="0020126B" w:rsidRPr="0020126B">
        <w:rPr>
          <w:bCs/>
        </w:rPr>
        <w:t>about how they do not meet the listed criteria</w:t>
      </w:r>
      <w:bookmarkEnd w:id="8"/>
      <w:r w:rsidR="0020126B" w:rsidRPr="0020126B">
        <w:rPr>
          <w:bCs/>
        </w:rPr>
        <w:t>.</w:t>
      </w:r>
    </w:p>
    <w:p w14:paraId="3B03C8C2" w14:textId="77777777" w:rsidR="0020126B" w:rsidRPr="00BC0CB1" w:rsidRDefault="0020126B" w:rsidP="0020126B">
      <w:pPr>
        <w:tabs>
          <w:tab w:val="left" w:pos="9923"/>
        </w:tabs>
        <w:spacing w:before="120" w:after="120" w:line="276" w:lineRule="auto"/>
        <w:rPr>
          <w:rFonts w:ascii="Calibri" w:eastAsia="Calibri" w:hAnsi="Calibri" w:cs="Times New Roman"/>
          <w:lang w:val="en-GB"/>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1B399059" w14:textId="77777777" w:rsidR="0020126B" w:rsidRDefault="0020126B" w:rsidP="0020126B">
      <w:pPr>
        <w:tabs>
          <w:tab w:val="left" w:pos="9923"/>
        </w:tabs>
        <w:spacing w:before="120" w:after="120" w:line="276" w:lineRule="auto"/>
        <w:rPr>
          <w:rFonts w:ascii="Calibri" w:eastAsia="Calibri" w:hAnsi="Calibri" w:cs="Times New Roman"/>
          <w:bCs/>
          <w:szCs w:val="28"/>
          <w:u w:val="single"/>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6041C332" w14:textId="77777777" w:rsidR="00EE1D3C" w:rsidRDefault="00EE1D3C" w:rsidP="00EE1D3C">
      <w:pPr>
        <w:tabs>
          <w:tab w:val="left" w:pos="9923"/>
        </w:tabs>
        <w:spacing w:before="120" w:after="120" w:line="276" w:lineRule="auto"/>
        <w:rPr>
          <w:rFonts w:ascii="Calibri" w:eastAsia="Calibri" w:hAnsi="Calibri" w:cs="Times New Roman"/>
          <w:bCs/>
          <w:szCs w:val="28"/>
          <w:u w:val="single"/>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563AD43F" w14:textId="77777777" w:rsidR="00EE1D3C" w:rsidRDefault="00EE1D3C" w:rsidP="0020126B">
      <w:pPr>
        <w:tabs>
          <w:tab w:val="left" w:pos="9923"/>
        </w:tabs>
        <w:spacing w:before="120" w:after="120" w:line="276" w:lineRule="auto"/>
        <w:rPr>
          <w:rFonts w:ascii="Calibri" w:eastAsia="Calibri" w:hAnsi="Calibri" w:cs="Times New Roman"/>
          <w:bCs/>
          <w:szCs w:val="28"/>
          <w:u w:val="single"/>
        </w:rPr>
      </w:pPr>
    </w:p>
    <w:bookmarkEnd w:id="5"/>
    <w:p w14:paraId="6D8678CE" w14:textId="13E22FC5" w:rsidR="0020126B" w:rsidRPr="0020126B" w:rsidRDefault="0020126B" w:rsidP="0020126B">
      <w:pPr>
        <w:pStyle w:val="ListParagraph"/>
        <w:numPr>
          <w:ilvl w:val="0"/>
          <w:numId w:val="10"/>
        </w:numPr>
        <w:spacing w:before="40" w:after="40"/>
        <w:rPr>
          <w:rFonts w:cstheme="minorHAnsi"/>
          <w:b/>
          <w:bCs/>
        </w:rPr>
      </w:pPr>
      <w:r w:rsidRPr="0020126B">
        <w:rPr>
          <w:rFonts w:cstheme="minorHAnsi"/>
          <w:b/>
          <w:bCs/>
        </w:rPr>
        <w:lastRenderedPageBreak/>
        <w:t>Does the vector contain the whole genome or a whole autonomous genomic region* of any organism other than sequences derived from or homologous to sequences from:</w:t>
      </w:r>
    </w:p>
    <w:p w14:paraId="5AD56C06" w14:textId="77777777" w:rsidR="0020126B" w:rsidRPr="00C734A8" w:rsidRDefault="0020126B" w:rsidP="0020126B">
      <w:pPr>
        <w:pStyle w:val="ListParagraph"/>
        <w:numPr>
          <w:ilvl w:val="0"/>
          <w:numId w:val="12"/>
        </w:numPr>
        <w:overflowPunct w:val="0"/>
        <w:autoSpaceDE w:val="0"/>
        <w:autoSpaceDN w:val="0"/>
        <w:adjustRightInd w:val="0"/>
        <w:spacing w:before="40" w:after="40" w:line="240" w:lineRule="auto"/>
        <w:textAlignment w:val="baseline"/>
        <w:rPr>
          <w:rFonts w:cstheme="minorHAnsi"/>
        </w:rPr>
      </w:pPr>
      <w:r w:rsidRPr="00C734A8">
        <w:rPr>
          <w:rFonts w:cstheme="minorHAnsi"/>
        </w:rPr>
        <w:t>Multicellular organisms (excluding fungi and prions), and/or</w:t>
      </w:r>
    </w:p>
    <w:p w14:paraId="489DFF51" w14:textId="77777777" w:rsidR="0020126B" w:rsidRPr="00C734A8" w:rsidRDefault="0020126B" w:rsidP="0020126B">
      <w:pPr>
        <w:pStyle w:val="ListParagraph"/>
        <w:numPr>
          <w:ilvl w:val="0"/>
          <w:numId w:val="12"/>
        </w:numPr>
        <w:overflowPunct w:val="0"/>
        <w:autoSpaceDE w:val="0"/>
        <w:autoSpaceDN w:val="0"/>
        <w:adjustRightInd w:val="0"/>
        <w:spacing w:before="40" w:after="40" w:line="240" w:lineRule="auto"/>
        <w:textAlignment w:val="baseline"/>
        <w:rPr>
          <w:rFonts w:cstheme="minorHAnsi"/>
        </w:rPr>
      </w:pPr>
      <w:r w:rsidRPr="00C734A8">
        <w:rPr>
          <w:rFonts w:cstheme="minorHAnsi"/>
        </w:rPr>
        <w:t>Standard laboratory microorganisms and infectious agents (Appendix 1), and/or</w:t>
      </w:r>
    </w:p>
    <w:p w14:paraId="11C450FE" w14:textId="647AB0F3" w:rsidR="0020126B" w:rsidRPr="00C677C2" w:rsidRDefault="0020126B" w:rsidP="0020126B">
      <w:pPr>
        <w:pStyle w:val="ListParagraph"/>
        <w:numPr>
          <w:ilvl w:val="0"/>
          <w:numId w:val="12"/>
        </w:numPr>
        <w:overflowPunct w:val="0"/>
        <w:autoSpaceDE w:val="0"/>
        <w:autoSpaceDN w:val="0"/>
        <w:adjustRightInd w:val="0"/>
        <w:spacing w:before="40" w:after="40" w:line="240" w:lineRule="auto"/>
        <w:textAlignment w:val="baseline"/>
        <w:rPr>
          <w:rFonts w:cstheme="minorHAnsi"/>
        </w:rPr>
      </w:pPr>
      <w:r w:rsidRPr="00C734A8">
        <w:rPr>
          <w:rFonts w:cstheme="minorHAnsi"/>
        </w:rPr>
        <w:t>Listed Department of Agriculture, Fisheries and Forestry approved starter cultures (Appendix 2)?</w:t>
      </w:r>
    </w:p>
    <w:p w14:paraId="3363D8B2" w14:textId="77777777" w:rsidR="0020126B" w:rsidRPr="009B0079" w:rsidRDefault="0020126B" w:rsidP="0020126B">
      <w:pPr>
        <w:spacing w:before="40" w:after="40"/>
        <w:rPr>
          <w:rFonts w:cstheme="minorHAnsi"/>
          <w:i/>
          <w:iCs/>
        </w:rPr>
      </w:pPr>
      <w:r w:rsidRPr="009B0079">
        <w:rPr>
          <w:rFonts w:cstheme="minorHAnsi"/>
          <w:i/>
          <w:iCs/>
        </w:rPr>
        <w:t>*Autonomous genomic regions are distinct nucleic acid sequences which can be replicated independently such as transposons, entire viral genomes, entire segments of a segmented viral genome, and natural plasmids</w:t>
      </w:r>
      <w:r w:rsidRPr="009B0079">
        <w:rPr>
          <w:rFonts w:cstheme="minorHAnsi"/>
          <w:i/>
          <w:iCs/>
          <w:vertAlign w:val="superscript"/>
        </w:rPr>
        <w:sym w:font="Symbol" w:char="F023"/>
      </w:r>
      <w:r w:rsidRPr="009B0079">
        <w:rPr>
          <w:rFonts w:cstheme="minorHAnsi"/>
          <w:i/>
          <w:iCs/>
        </w:rPr>
        <w:t>.</w:t>
      </w:r>
    </w:p>
    <w:p w14:paraId="10F4648A" w14:textId="5E410A79" w:rsidR="0020126B" w:rsidRPr="00EE1D3C" w:rsidRDefault="0020126B" w:rsidP="00EE1D3C">
      <w:pPr>
        <w:spacing w:before="40" w:after="40"/>
        <w:rPr>
          <w:rFonts w:cstheme="minorHAnsi"/>
          <w:i/>
          <w:iCs/>
        </w:rPr>
      </w:pPr>
      <w:r w:rsidRPr="009B0079">
        <w:rPr>
          <w:rFonts w:cstheme="minorHAnsi"/>
          <w:i/>
          <w:iCs/>
          <w:vertAlign w:val="superscript"/>
        </w:rPr>
        <w:sym w:font="Symbol" w:char="F023"/>
      </w:r>
      <w:r w:rsidRPr="009B0079">
        <w:rPr>
          <w:rFonts w:cstheme="minorHAnsi"/>
          <w:i/>
          <w:iCs/>
          <w:vertAlign w:val="superscript"/>
        </w:rPr>
        <w:t xml:space="preserve"> </w:t>
      </w:r>
      <w:r w:rsidRPr="009B0079">
        <w:rPr>
          <w:rFonts w:cstheme="minorHAnsi"/>
          <w:i/>
          <w:iCs/>
        </w:rPr>
        <w:t>A natural plasmid is a plasmid which naturally occurs in a bacterium, protozoan or a multicellular organism that has not been manipulated or genetically engineered.</w:t>
      </w:r>
      <w:bookmarkStart w:id="9" w:name="_Hlk128062809"/>
    </w:p>
    <w:p w14:paraId="0AC1C0B4" w14:textId="399F2785" w:rsidR="0020126B" w:rsidRPr="00A96551" w:rsidRDefault="00592368" w:rsidP="0020126B">
      <w:pPr>
        <w:pStyle w:val="ListParagraph"/>
        <w:ind w:left="360"/>
        <w:rPr>
          <w:bCs/>
        </w:rPr>
      </w:pPr>
      <w:sdt>
        <w:sdtPr>
          <w:rPr>
            <w:sz w:val="24"/>
            <w:szCs w:val="24"/>
          </w:rPr>
          <w:id w:val="1741905595"/>
          <w14:checkbox>
            <w14:checked w14:val="0"/>
            <w14:checkedState w14:val="2612" w14:font="MS Gothic"/>
            <w14:uncheckedState w14:val="2610" w14:font="MS Gothic"/>
          </w14:checkbox>
        </w:sdtPr>
        <w:sdtEndPr/>
        <w:sdtContent>
          <w:r w:rsidR="00EE1D3C">
            <w:rPr>
              <w:rFonts w:ascii="MS Gothic" w:eastAsia="MS Gothic" w:hAnsi="MS Gothic" w:hint="eastAsia"/>
              <w:sz w:val="24"/>
              <w:szCs w:val="24"/>
            </w:rPr>
            <w:t>☐</w:t>
          </w:r>
        </w:sdtContent>
      </w:sdt>
      <w:r w:rsidR="0020126B" w:rsidRPr="00A96551">
        <w:rPr>
          <w:bCs/>
        </w:rPr>
        <w:t xml:space="preserve"> </w:t>
      </w:r>
      <w:r w:rsidR="0020126B">
        <w:rPr>
          <w:bCs/>
        </w:rPr>
        <w:t>Yes</w:t>
      </w:r>
      <w:r w:rsidR="001A619F">
        <w:rPr>
          <w:bCs/>
        </w:rPr>
        <w:t xml:space="preserve"> – go to question 7.</w:t>
      </w:r>
    </w:p>
    <w:p w14:paraId="460A6034" w14:textId="4004D11D" w:rsidR="0020126B" w:rsidRPr="0020126B" w:rsidRDefault="00592368" w:rsidP="0020126B">
      <w:pPr>
        <w:pStyle w:val="ListParagraph"/>
        <w:ind w:left="360"/>
        <w:rPr>
          <w:bCs/>
        </w:rPr>
      </w:pPr>
      <w:sdt>
        <w:sdtPr>
          <w:rPr>
            <w:sz w:val="24"/>
            <w:szCs w:val="24"/>
          </w:rPr>
          <w:id w:val="1100760374"/>
          <w14:checkbox>
            <w14:checked w14:val="0"/>
            <w14:checkedState w14:val="2612" w14:font="MS Gothic"/>
            <w14:uncheckedState w14:val="2610" w14:font="MS Gothic"/>
          </w14:checkbox>
        </w:sdtPr>
        <w:sdtEndPr/>
        <w:sdtContent>
          <w:r w:rsidR="00EE1D3C">
            <w:rPr>
              <w:rFonts w:ascii="MS Gothic" w:eastAsia="MS Gothic" w:hAnsi="MS Gothic" w:hint="eastAsia"/>
              <w:sz w:val="24"/>
              <w:szCs w:val="24"/>
            </w:rPr>
            <w:t>☐</w:t>
          </w:r>
        </w:sdtContent>
      </w:sdt>
      <w:r w:rsidR="0020126B" w:rsidRPr="00A96551">
        <w:rPr>
          <w:bCs/>
        </w:rPr>
        <w:t xml:space="preserve"> </w:t>
      </w:r>
      <w:r w:rsidR="0020126B">
        <w:rPr>
          <w:bCs/>
        </w:rPr>
        <w:t xml:space="preserve">No – </w:t>
      </w:r>
      <w:r w:rsidR="001A619F" w:rsidRPr="001A619F">
        <w:rPr>
          <w:bCs/>
        </w:rPr>
        <w:t>please provide details below about how they do not meet the listed criteria</w:t>
      </w:r>
      <w:r w:rsidR="0020126B" w:rsidRPr="0020126B">
        <w:rPr>
          <w:bCs/>
        </w:rPr>
        <w:t>.</w:t>
      </w:r>
    </w:p>
    <w:p w14:paraId="1719882E" w14:textId="77777777" w:rsidR="0020126B" w:rsidRPr="00BC0CB1" w:rsidRDefault="0020126B" w:rsidP="0020126B">
      <w:pPr>
        <w:tabs>
          <w:tab w:val="left" w:pos="9923"/>
        </w:tabs>
        <w:spacing w:before="120" w:after="120" w:line="276" w:lineRule="auto"/>
        <w:rPr>
          <w:rFonts w:ascii="Calibri" w:eastAsia="Calibri" w:hAnsi="Calibri" w:cs="Times New Roman"/>
          <w:lang w:val="en-GB"/>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498A05A8" w14:textId="77777777" w:rsidR="0020126B" w:rsidRDefault="0020126B" w:rsidP="0020126B">
      <w:pPr>
        <w:tabs>
          <w:tab w:val="left" w:pos="9923"/>
        </w:tabs>
        <w:spacing w:before="120" w:after="120" w:line="276" w:lineRule="auto"/>
        <w:rPr>
          <w:rFonts w:ascii="Calibri" w:eastAsia="Calibri" w:hAnsi="Calibri" w:cs="Times New Roman"/>
          <w:bCs/>
          <w:szCs w:val="28"/>
          <w:u w:val="single"/>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783AEDBA" w14:textId="18AAF62B" w:rsidR="00EE1D3C" w:rsidRDefault="0020126B" w:rsidP="0020126B">
      <w:pPr>
        <w:tabs>
          <w:tab w:val="left" w:pos="9923"/>
        </w:tabs>
        <w:spacing w:before="120" w:after="120" w:line="276" w:lineRule="auto"/>
        <w:rPr>
          <w:rFonts w:ascii="Calibri" w:eastAsia="Calibri" w:hAnsi="Calibri" w:cs="Times New Roman"/>
          <w:bCs/>
          <w:szCs w:val="28"/>
          <w:u w:val="single"/>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2037F217" w14:textId="77777777" w:rsidR="00EE1D3C" w:rsidRPr="00EE1D3C" w:rsidRDefault="00EE1D3C" w:rsidP="00EE1D3C">
      <w:pPr>
        <w:tabs>
          <w:tab w:val="left" w:pos="9923"/>
        </w:tabs>
        <w:spacing w:after="0" w:line="276" w:lineRule="auto"/>
        <w:rPr>
          <w:rFonts w:ascii="Calibri" w:eastAsia="Calibri" w:hAnsi="Calibri" w:cs="Times New Roman"/>
          <w:bCs/>
          <w:szCs w:val="28"/>
          <w:u w:val="single"/>
        </w:rPr>
      </w:pPr>
    </w:p>
    <w:bookmarkEnd w:id="9"/>
    <w:p w14:paraId="7681FE22" w14:textId="6FB196C4" w:rsidR="0020126B" w:rsidRPr="0020126B" w:rsidRDefault="0020126B" w:rsidP="0020126B">
      <w:pPr>
        <w:pStyle w:val="ListParagraph"/>
        <w:numPr>
          <w:ilvl w:val="0"/>
          <w:numId w:val="10"/>
        </w:numPr>
        <w:spacing w:before="40" w:after="40"/>
        <w:rPr>
          <w:rFonts w:cstheme="minorHAnsi"/>
          <w:b/>
          <w:bCs/>
        </w:rPr>
      </w:pPr>
      <w:r w:rsidRPr="0020126B">
        <w:rPr>
          <w:rFonts w:cstheme="minorHAnsi"/>
          <w:b/>
          <w:bCs/>
        </w:rPr>
        <w:t>Is the vector designed to increase any of the following traits in the organisms they are transduced, transformed, or introduced into (other than antibiotic resistance genes used to facilitate selection of the vector):</w:t>
      </w:r>
    </w:p>
    <w:p w14:paraId="59A0D1D0" w14:textId="77777777" w:rsidR="003C5A99" w:rsidRDefault="0020126B" w:rsidP="003C5A99">
      <w:pPr>
        <w:pStyle w:val="ListParagraph"/>
        <w:numPr>
          <w:ilvl w:val="0"/>
          <w:numId w:val="14"/>
        </w:numPr>
        <w:overflowPunct w:val="0"/>
        <w:autoSpaceDE w:val="0"/>
        <w:autoSpaceDN w:val="0"/>
        <w:adjustRightInd w:val="0"/>
        <w:spacing w:before="40" w:after="40" w:line="240" w:lineRule="auto"/>
        <w:textAlignment w:val="baseline"/>
        <w:rPr>
          <w:rFonts w:cstheme="minorHAnsi"/>
        </w:rPr>
      </w:pPr>
      <w:r w:rsidRPr="003C5A99">
        <w:rPr>
          <w:rFonts w:cstheme="minorHAnsi"/>
        </w:rPr>
        <w:t>Pathogenicity</w:t>
      </w:r>
    </w:p>
    <w:p w14:paraId="79414B00" w14:textId="77777777" w:rsidR="003C5A99" w:rsidRDefault="0020126B" w:rsidP="003C5A99">
      <w:pPr>
        <w:pStyle w:val="ListParagraph"/>
        <w:numPr>
          <w:ilvl w:val="0"/>
          <w:numId w:val="14"/>
        </w:numPr>
        <w:overflowPunct w:val="0"/>
        <w:autoSpaceDE w:val="0"/>
        <w:autoSpaceDN w:val="0"/>
        <w:adjustRightInd w:val="0"/>
        <w:spacing w:before="40" w:after="40" w:line="240" w:lineRule="auto"/>
        <w:textAlignment w:val="baseline"/>
        <w:rPr>
          <w:rFonts w:cstheme="minorHAnsi"/>
        </w:rPr>
      </w:pPr>
      <w:r w:rsidRPr="003C5A99">
        <w:rPr>
          <w:rFonts w:cstheme="minorHAnsi"/>
        </w:rPr>
        <w:t xml:space="preserve">Virulence </w:t>
      </w:r>
    </w:p>
    <w:p w14:paraId="25C9289C" w14:textId="77777777" w:rsidR="003C5A99" w:rsidRDefault="0020126B" w:rsidP="003C5A99">
      <w:pPr>
        <w:pStyle w:val="ListParagraph"/>
        <w:numPr>
          <w:ilvl w:val="0"/>
          <w:numId w:val="14"/>
        </w:numPr>
        <w:overflowPunct w:val="0"/>
        <w:autoSpaceDE w:val="0"/>
        <w:autoSpaceDN w:val="0"/>
        <w:adjustRightInd w:val="0"/>
        <w:spacing w:before="40" w:after="40" w:line="240" w:lineRule="auto"/>
        <w:textAlignment w:val="baseline"/>
        <w:rPr>
          <w:rFonts w:cstheme="minorHAnsi"/>
        </w:rPr>
      </w:pPr>
      <w:r w:rsidRPr="003C5A99">
        <w:rPr>
          <w:rFonts w:cstheme="minorHAnsi"/>
        </w:rPr>
        <w:t xml:space="preserve">Ability to replicate and invade host </w:t>
      </w:r>
      <w:proofErr w:type="gramStart"/>
      <w:r w:rsidRPr="003C5A99">
        <w:rPr>
          <w:rFonts w:cstheme="minorHAnsi"/>
        </w:rPr>
        <w:t>cells</w:t>
      </w:r>
      <w:proofErr w:type="gramEnd"/>
    </w:p>
    <w:p w14:paraId="103A4030" w14:textId="77777777" w:rsidR="003C5A99" w:rsidRDefault="0020126B" w:rsidP="003C5A99">
      <w:pPr>
        <w:pStyle w:val="ListParagraph"/>
        <w:numPr>
          <w:ilvl w:val="0"/>
          <w:numId w:val="14"/>
        </w:numPr>
        <w:overflowPunct w:val="0"/>
        <w:autoSpaceDE w:val="0"/>
        <w:autoSpaceDN w:val="0"/>
        <w:adjustRightInd w:val="0"/>
        <w:spacing w:before="40" w:after="40" w:line="240" w:lineRule="auto"/>
        <w:textAlignment w:val="baseline"/>
        <w:rPr>
          <w:rFonts w:cstheme="minorHAnsi"/>
        </w:rPr>
      </w:pPr>
      <w:r w:rsidRPr="003C5A99">
        <w:rPr>
          <w:rFonts w:cstheme="minorHAnsi"/>
        </w:rPr>
        <w:t>Host range and/or susceptibility</w:t>
      </w:r>
    </w:p>
    <w:p w14:paraId="3CEFCAF0" w14:textId="77777777" w:rsidR="003C5A99" w:rsidRDefault="0020126B" w:rsidP="003C5A99">
      <w:pPr>
        <w:pStyle w:val="ListParagraph"/>
        <w:numPr>
          <w:ilvl w:val="0"/>
          <w:numId w:val="14"/>
        </w:numPr>
        <w:overflowPunct w:val="0"/>
        <w:autoSpaceDE w:val="0"/>
        <w:autoSpaceDN w:val="0"/>
        <w:adjustRightInd w:val="0"/>
        <w:spacing w:before="40" w:after="40" w:line="240" w:lineRule="auto"/>
        <w:textAlignment w:val="baseline"/>
        <w:rPr>
          <w:rFonts w:cstheme="minorHAnsi"/>
        </w:rPr>
      </w:pPr>
      <w:r w:rsidRPr="003C5A99">
        <w:rPr>
          <w:rFonts w:cstheme="minorHAnsi"/>
        </w:rPr>
        <w:t>Increase mode of transmission to animals</w:t>
      </w:r>
    </w:p>
    <w:p w14:paraId="4A1B3BDB" w14:textId="77777777" w:rsidR="003C5A99" w:rsidRDefault="0020126B" w:rsidP="003C5A99">
      <w:pPr>
        <w:pStyle w:val="ListParagraph"/>
        <w:numPr>
          <w:ilvl w:val="0"/>
          <w:numId w:val="14"/>
        </w:numPr>
        <w:overflowPunct w:val="0"/>
        <w:autoSpaceDE w:val="0"/>
        <w:autoSpaceDN w:val="0"/>
        <w:adjustRightInd w:val="0"/>
        <w:spacing w:before="40" w:after="40" w:line="240" w:lineRule="auto"/>
        <w:textAlignment w:val="baseline"/>
        <w:rPr>
          <w:rFonts w:cstheme="minorHAnsi"/>
        </w:rPr>
      </w:pPr>
      <w:r w:rsidRPr="003C5A99">
        <w:rPr>
          <w:rFonts w:cstheme="minorHAnsi"/>
        </w:rPr>
        <w:t xml:space="preserve">Ability to evade the host immune </w:t>
      </w:r>
      <w:proofErr w:type="gramStart"/>
      <w:r w:rsidRPr="003C5A99">
        <w:rPr>
          <w:rFonts w:cstheme="minorHAnsi"/>
        </w:rPr>
        <w:t>system</w:t>
      </w:r>
      <w:proofErr w:type="gramEnd"/>
    </w:p>
    <w:p w14:paraId="43E5DE9F" w14:textId="7AE92D78" w:rsidR="0020126B" w:rsidRDefault="0020126B" w:rsidP="0020126B">
      <w:pPr>
        <w:pStyle w:val="ListParagraph"/>
        <w:numPr>
          <w:ilvl w:val="0"/>
          <w:numId w:val="14"/>
        </w:numPr>
        <w:overflowPunct w:val="0"/>
        <w:autoSpaceDE w:val="0"/>
        <w:autoSpaceDN w:val="0"/>
        <w:adjustRightInd w:val="0"/>
        <w:spacing w:before="40" w:after="40" w:line="240" w:lineRule="auto"/>
        <w:textAlignment w:val="baseline"/>
        <w:rPr>
          <w:rFonts w:cstheme="minorHAnsi"/>
        </w:rPr>
      </w:pPr>
      <w:r w:rsidRPr="003C5A99">
        <w:rPr>
          <w:rFonts w:cstheme="minorHAnsi"/>
        </w:rPr>
        <w:t>Increased cytotoxic or oncogenic effects?</w:t>
      </w:r>
    </w:p>
    <w:p w14:paraId="7EEE57CB" w14:textId="77777777" w:rsidR="00EE1D3C" w:rsidRPr="00EE1D3C" w:rsidRDefault="00EE1D3C" w:rsidP="00EE1D3C">
      <w:pPr>
        <w:pStyle w:val="ListParagraph"/>
        <w:overflowPunct w:val="0"/>
        <w:autoSpaceDE w:val="0"/>
        <w:autoSpaceDN w:val="0"/>
        <w:adjustRightInd w:val="0"/>
        <w:spacing w:before="40" w:after="40" w:line="240" w:lineRule="auto"/>
        <w:ind w:left="1440"/>
        <w:textAlignment w:val="baseline"/>
        <w:rPr>
          <w:rFonts w:cstheme="minorHAnsi"/>
        </w:rPr>
      </w:pPr>
    </w:p>
    <w:p w14:paraId="649A5074" w14:textId="0145D89F" w:rsidR="0020126B" w:rsidRPr="00A96551" w:rsidRDefault="00592368" w:rsidP="00EE1D3C">
      <w:pPr>
        <w:pStyle w:val="ListParagraph"/>
        <w:spacing w:before="240"/>
        <w:ind w:left="360"/>
        <w:rPr>
          <w:bCs/>
        </w:rPr>
      </w:pPr>
      <w:sdt>
        <w:sdtPr>
          <w:rPr>
            <w:sz w:val="24"/>
            <w:szCs w:val="24"/>
          </w:rPr>
          <w:id w:val="1183714700"/>
          <w14:checkbox>
            <w14:checked w14:val="0"/>
            <w14:checkedState w14:val="2612" w14:font="MS Gothic"/>
            <w14:uncheckedState w14:val="2610" w14:font="MS Gothic"/>
          </w14:checkbox>
        </w:sdtPr>
        <w:sdtEndPr/>
        <w:sdtContent>
          <w:r w:rsidR="00EE1D3C">
            <w:rPr>
              <w:rFonts w:ascii="MS Gothic" w:eastAsia="MS Gothic" w:hAnsi="MS Gothic" w:hint="eastAsia"/>
              <w:sz w:val="24"/>
              <w:szCs w:val="24"/>
            </w:rPr>
            <w:t>☐</w:t>
          </w:r>
        </w:sdtContent>
      </w:sdt>
      <w:r w:rsidR="0020126B" w:rsidRPr="00A96551">
        <w:rPr>
          <w:bCs/>
        </w:rPr>
        <w:t xml:space="preserve"> </w:t>
      </w:r>
      <w:r w:rsidR="0020126B">
        <w:rPr>
          <w:bCs/>
        </w:rPr>
        <w:t xml:space="preserve">Yes– </w:t>
      </w:r>
      <w:r w:rsidR="00F525BB" w:rsidRPr="00F525BB">
        <w:rPr>
          <w:bCs/>
        </w:rPr>
        <w:t>please provide details below about how they do not meet the listed criteria</w:t>
      </w:r>
      <w:r w:rsidR="0020126B" w:rsidRPr="0020126B">
        <w:rPr>
          <w:bCs/>
        </w:rPr>
        <w:t>.</w:t>
      </w:r>
    </w:p>
    <w:p w14:paraId="07EDBF07" w14:textId="1ECEA225" w:rsidR="0020126B" w:rsidRPr="00E07D3F" w:rsidRDefault="00592368" w:rsidP="00C677C2">
      <w:pPr>
        <w:pStyle w:val="ListParagraph"/>
        <w:ind w:left="360"/>
        <w:rPr>
          <w:bCs/>
        </w:rPr>
      </w:pPr>
      <w:sdt>
        <w:sdtPr>
          <w:rPr>
            <w:sz w:val="24"/>
            <w:szCs w:val="24"/>
          </w:rPr>
          <w:id w:val="176632932"/>
          <w14:checkbox>
            <w14:checked w14:val="0"/>
            <w14:checkedState w14:val="2612" w14:font="MS Gothic"/>
            <w14:uncheckedState w14:val="2610" w14:font="MS Gothic"/>
          </w14:checkbox>
        </w:sdtPr>
        <w:sdtEndPr/>
        <w:sdtContent>
          <w:r w:rsidR="00EE1D3C">
            <w:rPr>
              <w:rFonts w:ascii="MS Gothic" w:eastAsia="MS Gothic" w:hAnsi="MS Gothic" w:hint="eastAsia"/>
              <w:sz w:val="24"/>
              <w:szCs w:val="24"/>
            </w:rPr>
            <w:t>☐</w:t>
          </w:r>
        </w:sdtContent>
      </w:sdt>
      <w:r w:rsidR="0020126B" w:rsidRPr="00A96551">
        <w:rPr>
          <w:bCs/>
        </w:rPr>
        <w:t xml:space="preserve"> </w:t>
      </w:r>
      <w:r w:rsidR="0020126B">
        <w:rPr>
          <w:bCs/>
        </w:rPr>
        <w:t xml:space="preserve">No </w:t>
      </w:r>
      <w:r w:rsidR="00DC6D7E">
        <w:rPr>
          <w:bCs/>
        </w:rPr>
        <w:t>– go to question 8.</w:t>
      </w:r>
    </w:p>
    <w:p w14:paraId="0D118362" w14:textId="77777777" w:rsidR="0020126B" w:rsidRPr="00BC0CB1" w:rsidRDefault="0020126B" w:rsidP="0020126B">
      <w:pPr>
        <w:tabs>
          <w:tab w:val="left" w:pos="9923"/>
        </w:tabs>
        <w:spacing w:before="120" w:after="120" w:line="276" w:lineRule="auto"/>
        <w:rPr>
          <w:rFonts w:ascii="Calibri" w:eastAsia="Calibri" w:hAnsi="Calibri" w:cs="Times New Roman"/>
          <w:lang w:val="en-GB"/>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73EA0517" w14:textId="77777777" w:rsidR="0020126B" w:rsidRDefault="0020126B" w:rsidP="0020126B">
      <w:pPr>
        <w:tabs>
          <w:tab w:val="left" w:pos="9923"/>
        </w:tabs>
        <w:spacing w:before="120" w:after="120" w:line="276" w:lineRule="auto"/>
        <w:rPr>
          <w:rFonts w:ascii="Calibri" w:eastAsia="Calibri" w:hAnsi="Calibri" w:cs="Times New Roman"/>
          <w:bCs/>
          <w:szCs w:val="28"/>
          <w:u w:val="single"/>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7B21A90F" w14:textId="77777777" w:rsidR="0020126B" w:rsidRDefault="0020126B" w:rsidP="0020126B">
      <w:pPr>
        <w:overflowPunct w:val="0"/>
        <w:autoSpaceDE w:val="0"/>
        <w:autoSpaceDN w:val="0"/>
        <w:adjustRightInd w:val="0"/>
        <w:spacing w:before="40" w:after="40" w:line="240" w:lineRule="auto"/>
        <w:textAlignment w:val="baseline"/>
        <w:rPr>
          <w:rFonts w:ascii="Calibri" w:eastAsia="Times New Roman" w:hAnsi="Calibri" w:cs="Calibri"/>
          <w:b/>
          <w:bCs/>
        </w:rPr>
      </w:pPr>
    </w:p>
    <w:p w14:paraId="46FC5F1C" w14:textId="77777777" w:rsidR="00EE1D3C" w:rsidRDefault="0020126B" w:rsidP="003C5A99">
      <w:pPr>
        <w:pStyle w:val="ListParagraph"/>
        <w:numPr>
          <w:ilvl w:val="0"/>
          <w:numId w:val="10"/>
        </w:numPr>
        <w:overflowPunct w:val="0"/>
        <w:autoSpaceDE w:val="0"/>
        <w:autoSpaceDN w:val="0"/>
        <w:adjustRightInd w:val="0"/>
        <w:spacing w:before="40" w:after="40" w:line="240" w:lineRule="auto"/>
        <w:textAlignment w:val="baseline"/>
        <w:rPr>
          <w:rFonts w:ascii="Calibri" w:eastAsia="Times New Roman" w:hAnsi="Calibri" w:cs="Calibri"/>
          <w:b/>
          <w:bCs/>
        </w:rPr>
      </w:pPr>
      <w:r w:rsidRPr="003C5A99">
        <w:rPr>
          <w:rFonts w:ascii="Calibri" w:eastAsia="Times New Roman" w:hAnsi="Calibri" w:cs="Calibri"/>
          <w:b/>
          <w:bCs/>
        </w:rPr>
        <w:t xml:space="preserve">In what form are the cloning and expression vectors imported (e.g., within a microorganism, chemical buffer, cell lysate, etc)? </w:t>
      </w:r>
    </w:p>
    <w:p w14:paraId="08C8D1C3" w14:textId="4063929D" w:rsidR="0020126B" w:rsidRPr="003C5A99" w:rsidRDefault="0020126B" w:rsidP="00EE1D3C">
      <w:pPr>
        <w:pStyle w:val="ListParagraph"/>
        <w:overflowPunct w:val="0"/>
        <w:autoSpaceDE w:val="0"/>
        <w:autoSpaceDN w:val="0"/>
        <w:adjustRightInd w:val="0"/>
        <w:spacing w:before="40" w:after="40" w:line="240" w:lineRule="auto"/>
        <w:textAlignment w:val="baseline"/>
        <w:rPr>
          <w:rFonts w:ascii="Calibri" w:eastAsia="Times New Roman" w:hAnsi="Calibri" w:cs="Calibri"/>
          <w:b/>
          <w:bCs/>
        </w:rPr>
      </w:pPr>
      <w:r w:rsidRPr="003C5A99">
        <w:rPr>
          <w:rFonts w:ascii="Calibri" w:eastAsia="Times New Roman" w:hAnsi="Calibri" w:cs="Calibri"/>
          <w:b/>
          <w:bCs/>
        </w:rPr>
        <w:t>Please provide details below.</w:t>
      </w:r>
    </w:p>
    <w:p w14:paraId="3285A89F" w14:textId="77777777" w:rsidR="00E07D3F" w:rsidRPr="00E07D3F" w:rsidRDefault="00E07D3F" w:rsidP="00E07D3F">
      <w:pPr>
        <w:tabs>
          <w:tab w:val="left" w:pos="9923"/>
        </w:tabs>
        <w:spacing w:before="120" w:after="120" w:line="276" w:lineRule="auto"/>
        <w:rPr>
          <w:rFonts w:ascii="Calibri" w:eastAsia="Calibri" w:hAnsi="Calibri" w:cs="Times New Roman"/>
          <w:lang w:val="en-GB"/>
        </w:rPr>
      </w:pPr>
      <w:r w:rsidRPr="00E07D3F">
        <w:rPr>
          <w:rFonts w:ascii="Calibri" w:eastAsia="Calibri" w:hAnsi="Calibri" w:cs="Times New Roman"/>
          <w:bCs/>
          <w:szCs w:val="28"/>
          <w:u w:val="single"/>
        </w:rPr>
        <w:t xml:space="preserve">                                                                                                                                                                                                                                                                        </w:t>
      </w:r>
      <w:r w:rsidRPr="00E07D3F">
        <w:rPr>
          <w:rFonts w:ascii="Calibri" w:eastAsia="Calibri" w:hAnsi="Calibri" w:cs="Times New Roman"/>
          <w:bCs/>
          <w:szCs w:val="28"/>
          <w:u w:val="single"/>
        </w:rPr>
        <w:tab/>
      </w:r>
    </w:p>
    <w:p w14:paraId="4CA2BC45" w14:textId="77777777" w:rsidR="00E07D3F" w:rsidRPr="00E07D3F" w:rsidRDefault="00E07D3F" w:rsidP="00E07D3F">
      <w:pPr>
        <w:tabs>
          <w:tab w:val="left" w:pos="9923"/>
        </w:tabs>
        <w:spacing w:before="120" w:after="120" w:line="276" w:lineRule="auto"/>
        <w:rPr>
          <w:rFonts w:ascii="Calibri" w:eastAsia="Calibri" w:hAnsi="Calibri" w:cs="Times New Roman"/>
          <w:bCs/>
          <w:szCs w:val="28"/>
          <w:u w:val="single"/>
        </w:rPr>
      </w:pPr>
      <w:r w:rsidRPr="00E07D3F">
        <w:rPr>
          <w:rFonts w:ascii="Calibri" w:eastAsia="Calibri" w:hAnsi="Calibri" w:cs="Times New Roman"/>
          <w:bCs/>
          <w:szCs w:val="28"/>
          <w:u w:val="single"/>
        </w:rPr>
        <w:t xml:space="preserve">                                                                                                                                                                                                                                                                        </w:t>
      </w:r>
      <w:r w:rsidRPr="00E07D3F">
        <w:rPr>
          <w:rFonts w:ascii="Calibri" w:eastAsia="Calibri" w:hAnsi="Calibri" w:cs="Times New Roman"/>
          <w:bCs/>
          <w:szCs w:val="28"/>
          <w:u w:val="single"/>
        </w:rPr>
        <w:tab/>
      </w:r>
    </w:p>
    <w:p w14:paraId="256D0209" w14:textId="3BD4665B" w:rsidR="00A25683" w:rsidRPr="00C677C2" w:rsidRDefault="00E07D3F" w:rsidP="00C677C2">
      <w:pPr>
        <w:tabs>
          <w:tab w:val="left" w:pos="9923"/>
        </w:tabs>
        <w:spacing w:before="120" w:after="120" w:line="276" w:lineRule="auto"/>
        <w:rPr>
          <w:rFonts w:ascii="Calibri" w:eastAsia="Calibri" w:hAnsi="Calibri" w:cs="Times New Roman"/>
          <w:bCs/>
          <w:szCs w:val="28"/>
          <w:u w:val="single"/>
        </w:rPr>
      </w:pPr>
      <w:r w:rsidRPr="00E07D3F">
        <w:rPr>
          <w:rFonts w:ascii="Calibri" w:eastAsia="Calibri" w:hAnsi="Calibri" w:cs="Times New Roman"/>
          <w:bCs/>
          <w:szCs w:val="28"/>
          <w:u w:val="single"/>
        </w:rPr>
        <w:t xml:space="preserve">                                                                                                                                                                                                                                                                        </w:t>
      </w:r>
      <w:r w:rsidRPr="00E07D3F">
        <w:rPr>
          <w:rFonts w:ascii="Calibri" w:eastAsia="Calibri" w:hAnsi="Calibri" w:cs="Times New Roman"/>
          <w:bCs/>
          <w:szCs w:val="28"/>
          <w:u w:val="single"/>
        </w:rPr>
        <w:tab/>
      </w:r>
    </w:p>
    <w:p w14:paraId="607B3ACA" w14:textId="77777777" w:rsidR="00A25683" w:rsidRDefault="00A25683" w:rsidP="009535C6">
      <w:pPr>
        <w:overflowPunct w:val="0"/>
        <w:autoSpaceDE w:val="0"/>
        <w:autoSpaceDN w:val="0"/>
        <w:adjustRightInd w:val="0"/>
        <w:spacing w:before="40" w:after="40" w:line="240" w:lineRule="auto"/>
        <w:textAlignment w:val="baseline"/>
        <w:rPr>
          <w:rFonts w:cstheme="minorHAnsi"/>
        </w:rPr>
      </w:pPr>
    </w:p>
    <w:p w14:paraId="51C7E7BF" w14:textId="77777777" w:rsidR="00C6585C" w:rsidRPr="00C6585C" w:rsidRDefault="00C6585C" w:rsidP="00C6585C">
      <w:pPr>
        <w:pStyle w:val="ListParagraph"/>
        <w:numPr>
          <w:ilvl w:val="0"/>
          <w:numId w:val="10"/>
        </w:numPr>
        <w:spacing w:before="40" w:after="40"/>
        <w:rPr>
          <w:rFonts w:cstheme="minorHAnsi"/>
          <w:b/>
          <w:bCs/>
        </w:rPr>
      </w:pPr>
      <w:r w:rsidRPr="00C6585C">
        <w:rPr>
          <w:rFonts w:cstheme="minorHAnsi"/>
          <w:b/>
          <w:bCs/>
        </w:rPr>
        <w:t xml:space="preserve">Do you have any further information on the cloning and expression vectors that you wish to include? </w:t>
      </w:r>
    </w:p>
    <w:p w14:paraId="08D0B212" w14:textId="77777777" w:rsidR="00C6585C" w:rsidRPr="00BC0CB1" w:rsidRDefault="00C6585C" w:rsidP="00C6585C">
      <w:pPr>
        <w:tabs>
          <w:tab w:val="left" w:pos="9923"/>
        </w:tabs>
        <w:spacing w:before="120" w:after="120" w:line="276" w:lineRule="auto"/>
        <w:rPr>
          <w:rFonts w:ascii="Calibri" w:eastAsia="Calibri" w:hAnsi="Calibri" w:cs="Times New Roman"/>
          <w:lang w:val="en-GB"/>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494C0048" w14:textId="77777777" w:rsidR="00C6585C" w:rsidRDefault="00C6585C" w:rsidP="00C6585C">
      <w:pPr>
        <w:tabs>
          <w:tab w:val="left" w:pos="9923"/>
        </w:tabs>
        <w:spacing w:before="120" w:after="120" w:line="276" w:lineRule="auto"/>
        <w:rPr>
          <w:rFonts w:ascii="Calibri" w:eastAsia="Calibri" w:hAnsi="Calibri" w:cs="Times New Roman"/>
          <w:bCs/>
          <w:szCs w:val="28"/>
          <w:u w:val="single"/>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44C88628" w14:textId="23ACCF5B" w:rsidR="00E85084" w:rsidRPr="00C6585C" w:rsidRDefault="00C6585C" w:rsidP="00C6585C">
      <w:pPr>
        <w:tabs>
          <w:tab w:val="left" w:pos="9923"/>
        </w:tabs>
        <w:spacing w:before="120" w:after="120" w:line="276" w:lineRule="auto"/>
        <w:rPr>
          <w:rFonts w:ascii="Calibri" w:eastAsia="Calibri" w:hAnsi="Calibri" w:cs="Times New Roman"/>
          <w:lang w:val="en-GB"/>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3C950458" w14:textId="5AD9995A" w:rsidR="00EE1D3C" w:rsidRDefault="00EE1D3C">
      <w:pPr>
        <w:rPr>
          <w:rFonts w:ascii="Calibri" w:eastAsia="Times New Roman" w:hAnsi="Calibri" w:cs="Times New Roman"/>
          <w:b/>
          <w:bCs/>
          <w:color w:val="4F81BD"/>
          <w:sz w:val="26"/>
          <w:szCs w:val="26"/>
        </w:rPr>
      </w:pPr>
      <w:r>
        <w:rPr>
          <w:rFonts w:ascii="Calibri" w:eastAsia="Times New Roman" w:hAnsi="Calibri" w:cs="Times New Roman"/>
          <w:b/>
          <w:bCs/>
          <w:color w:val="4F81BD"/>
          <w:sz w:val="26"/>
          <w:szCs w:val="26"/>
        </w:rPr>
        <w:br w:type="page"/>
      </w:r>
    </w:p>
    <w:p w14:paraId="55C9C87E" w14:textId="0F1B658A" w:rsidR="00BC0CB1" w:rsidRPr="00BC0CB1" w:rsidRDefault="00BC0CB1" w:rsidP="00BC0CB1">
      <w:pPr>
        <w:keepNext/>
        <w:keepLines/>
        <w:spacing w:before="200" w:after="0" w:line="276" w:lineRule="auto"/>
        <w:outlineLvl w:val="1"/>
        <w:rPr>
          <w:rFonts w:ascii="Calibri" w:eastAsia="Times New Roman" w:hAnsi="Calibri" w:cs="Times New Roman"/>
          <w:b/>
          <w:bCs/>
          <w:color w:val="4F81BD"/>
          <w:sz w:val="26"/>
          <w:szCs w:val="26"/>
        </w:rPr>
      </w:pPr>
      <w:r w:rsidRPr="00BC0CB1">
        <w:rPr>
          <w:rFonts w:ascii="Calibri" w:eastAsia="Times New Roman" w:hAnsi="Calibri" w:cs="Times New Roman"/>
          <w:b/>
          <w:bCs/>
          <w:color w:val="4F81BD"/>
          <w:sz w:val="26"/>
          <w:szCs w:val="26"/>
        </w:rPr>
        <w:lastRenderedPageBreak/>
        <w:t xml:space="preserve">Section </w:t>
      </w:r>
      <w:r w:rsidR="00C6585C">
        <w:rPr>
          <w:rFonts w:ascii="Calibri" w:eastAsia="Times New Roman" w:hAnsi="Calibri" w:cs="Times New Roman"/>
          <w:b/>
          <w:bCs/>
          <w:color w:val="4F81BD"/>
          <w:sz w:val="26"/>
          <w:szCs w:val="26"/>
        </w:rPr>
        <w:t>D</w:t>
      </w:r>
      <w:r w:rsidRPr="00BC0CB1">
        <w:rPr>
          <w:rFonts w:ascii="Calibri" w:eastAsia="Times New Roman" w:hAnsi="Calibri" w:cs="Times New Roman"/>
          <w:b/>
          <w:bCs/>
          <w:color w:val="4F81BD"/>
          <w:sz w:val="26"/>
          <w:szCs w:val="26"/>
        </w:rPr>
        <w:t xml:space="preserve">: </w:t>
      </w:r>
      <w:r w:rsidR="00C9441F">
        <w:rPr>
          <w:rFonts w:ascii="Calibri" w:eastAsia="Times New Roman" w:hAnsi="Calibri" w:cs="Times New Roman"/>
          <w:b/>
          <w:bCs/>
          <w:color w:val="4F81BD"/>
          <w:sz w:val="26"/>
          <w:szCs w:val="26"/>
        </w:rPr>
        <w:t>D</w:t>
      </w:r>
      <w:r w:rsidRPr="00BC0CB1">
        <w:rPr>
          <w:rFonts w:ascii="Calibri" w:eastAsia="Times New Roman" w:hAnsi="Calibri" w:cs="Times New Roman"/>
          <w:b/>
          <w:bCs/>
          <w:color w:val="4F81BD"/>
          <w:sz w:val="26"/>
          <w:szCs w:val="26"/>
        </w:rPr>
        <w:t>eclaration</w:t>
      </w:r>
    </w:p>
    <w:p w14:paraId="391D5DB2" w14:textId="72354719"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b/>
        </w:rPr>
        <w:t xml:space="preserve">This section is to be completed by the </w:t>
      </w:r>
      <w:r w:rsidR="00C9441F">
        <w:rPr>
          <w:rFonts w:ascii="Calibri" w:eastAsia="Calibri" w:hAnsi="Calibri" w:cs="Times New Roman"/>
          <w:b/>
        </w:rPr>
        <w:t>signee</w:t>
      </w:r>
      <w:r w:rsidRPr="00BC0CB1">
        <w:rPr>
          <w:rFonts w:ascii="Calibri" w:eastAsia="Calibri" w:hAnsi="Calibri" w:cs="Times New Roman"/>
          <w:b/>
        </w:rPr>
        <w:t xml:space="preserve"> named in </w:t>
      </w:r>
      <w:hyperlink w:anchor="_Section_B:_Contact" w:history="1">
        <w:r w:rsidRPr="00BC0CB1">
          <w:rPr>
            <w:rFonts w:ascii="Calibri" w:eastAsia="Calibri" w:hAnsi="Calibri" w:cs="Times New Roman"/>
            <w:b/>
            <w:color w:val="0000FF"/>
            <w:u w:val="single"/>
          </w:rPr>
          <w:t>section B</w:t>
        </w:r>
      </w:hyperlink>
      <w:r w:rsidRPr="00BC0CB1">
        <w:rPr>
          <w:rFonts w:ascii="Calibri" w:eastAsia="Calibri" w:hAnsi="Calibri" w:cs="Times New Roman"/>
          <w:b/>
        </w:rPr>
        <w:t xml:space="preserve"> of this form.</w:t>
      </w:r>
    </w:p>
    <w:p w14:paraId="36A039ED"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 xml:space="preserve">It is a criminal offence under Division 136 of the </w:t>
      </w:r>
      <w:r w:rsidRPr="00BC0CB1">
        <w:rPr>
          <w:rFonts w:ascii="Calibri" w:eastAsia="Calibri" w:hAnsi="Calibri" w:cs="Times New Roman"/>
          <w:i/>
        </w:rPr>
        <w:t>Criminal Code Act 1995</w:t>
      </w:r>
      <w:r w:rsidRPr="00BC0CB1">
        <w:rPr>
          <w:rFonts w:ascii="Calibri" w:eastAsia="Calibri" w:hAnsi="Calibri" w:cs="Times New Roman"/>
        </w:rPr>
        <w:t xml:space="preserve"> to knowingly give false or misleading information to a Commonwealth officer exercising powers under Commonwealth law. This offence carries a potential penalty of 12 months’ imprisonment.</w:t>
      </w:r>
    </w:p>
    <w:p w14:paraId="3BDAFEC8"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I declare that the information in this form is true and accurate to the best of my knowledge. I understand that giving false or misleading information is a serious offence.</w:t>
      </w:r>
    </w:p>
    <w:p w14:paraId="5B6D15A6" w14:textId="5BD74F73"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 xml:space="preserve">If I become aware that the </w:t>
      </w:r>
      <w:proofErr w:type="gramStart"/>
      <w:r w:rsidRPr="00BC0CB1">
        <w:rPr>
          <w:rFonts w:ascii="Calibri" w:eastAsia="Calibri" w:hAnsi="Calibri" w:cs="Times New Roman"/>
        </w:rPr>
        <w:t>information</w:t>
      </w:r>
      <w:proofErr w:type="gramEnd"/>
      <w:r w:rsidRPr="00BC0CB1">
        <w:rPr>
          <w:rFonts w:ascii="Calibri" w:eastAsia="Calibri" w:hAnsi="Calibri" w:cs="Times New Roman"/>
        </w:rPr>
        <w:t xml:space="preserve"> I have provided is incomplete or incorrect, I will notify the Department of Agriculture, </w:t>
      </w:r>
      <w:r w:rsidR="003F1648">
        <w:rPr>
          <w:rFonts w:ascii="Calibri" w:eastAsia="Calibri" w:hAnsi="Calibri" w:cs="Times New Roman"/>
        </w:rPr>
        <w:t>Fisheries and Forestry</w:t>
      </w:r>
      <w:r w:rsidRPr="00BC0CB1">
        <w:rPr>
          <w:rFonts w:ascii="Calibri" w:eastAsia="Calibri" w:hAnsi="Calibri" w:cs="Times New Roman"/>
        </w:rPr>
        <w:t xml:space="preserve"> as soon as practicable.</w:t>
      </w:r>
    </w:p>
    <w:p w14:paraId="02E456BA"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If the department issues an import permit for products referred to in this form, I declare that the products exported to Australia will comply with all conditions on that import permit.</w:t>
      </w:r>
    </w:p>
    <w:p w14:paraId="0CDFD3BF"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If manufacturing processes change so that products are no longer compliant with all conditions on the import permit, I will provide details of the change to the Australian importer so that a new application for an import permit (or an application to amend the current import permit) can be submitted to the department.</w:t>
      </w:r>
    </w:p>
    <w:p w14:paraId="01CB0662" w14:textId="77777777" w:rsidR="00BC0CB1" w:rsidRPr="00BC0CB1" w:rsidRDefault="00BC0CB1" w:rsidP="00BC0CB1">
      <w:pPr>
        <w:spacing w:before="120" w:after="120" w:line="276" w:lineRule="auto"/>
        <w:rPr>
          <w:rFonts w:ascii="Calibri" w:eastAsia="Calibri" w:hAnsi="Calibri" w:cs="Times New Roman"/>
          <w:b/>
        </w:rPr>
      </w:pPr>
      <w:r w:rsidRPr="00BC0CB1">
        <w:rPr>
          <w:rFonts w:ascii="Calibri" w:eastAsia="Calibri" w:hAnsi="Calibri" w:cs="Times New Roman"/>
        </w:rPr>
        <w:t xml:space="preserve">I have read and understood the privacy notice and </w:t>
      </w:r>
      <w:hyperlink r:id="rId17" w:history="1">
        <w:r w:rsidRPr="00BC0CB1">
          <w:rPr>
            <w:rFonts w:ascii="Calibri" w:eastAsia="Calibri" w:hAnsi="Calibri" w:cs="Times New Roman"/>
            <w:color w:val="0000FF"/>
            <w:u w:val="single"/>
          </w:rPr>
          <w:t>Privacy Policy</w:t>
        </w:r>
      </w:hyperlink>
      <w:r w:rsidRPr="00BC0CB1">
        <w:rPr>
          <w:rFonts w:ascii="Calibri" w:eastAsia="Calibri" w:hAnsi="Calibri" w:cs="Times New Roman"/>
        </w:rPr>
        <w:t xml:space="preserve"> and the commercial-in-confidence notice.</w:t>
      </w:r>
    </w:p>
    <w:p w14:paraId="64C0865A" w14:textId="77777777" w:rsidR="00BC0CB1" w:rsidRPr="00BC0CB1" w:rsidRDefault="00BC0CB1" w:rsidP="00BC0CB1">
      <w:pPr>
        <w:tabs>
          <w:tab w:val="left" w:pos="3261"/>
          <w:tab w:val="left" w:pos="8789"/>
        </w:tabs>
        <w:spacing w:before="120" w:after="120" w:line="276" w:lineRule="auto"/>
        <w:rPr>
          <w:rFonts w:ascii="Calibri" w:eastAsia="Calibri" w:hAnsi="Calibri" w:cs="Times New Roman"/>
          <w:bCs/>
          <w:szCs w:val="28"/>
          <w:u w:val="single"/>
        </w:rPr>
      </w:pPr>
      <w:r w:rsidRPr="00BC0CB1">
        <w:rPr>
          <w:rFonts w:ascii="Calibri" w:eastAsia="Calibri" w:hAnsi="Calibri" w:cs="Times New Roman"/>
          <w:b/>
        </w:rPr>
        <w:t xml:space="preserve">Signature (type or sign your name) </w:t>
      </w:r>
      <w:r w:rsidRPr="00BC0CB1">
        <w:rPr>
          <w:rFonts w:ascii="Calibri" w:eastAsia="Calibri" w:hAnsi="Calibri" w:cs="Times New Roman"/>
          <w:bCs/>
          <w:szCs w:val="28"/>
          <w:u w:val="single"/>
        </w:rPr>
        <w:tab/>
      </w:r>
      <w:r w:rsidRPr="00BC0CB1">
        <w:rPr>
          <w:rFonts w:ascii="Calibri" w:eastAsia="Calibri" w:hAnsi="Calibri" w:cs="Times New Roman"/>
          <w:bCs/>
          <w:szCs w:val="28"/>
          <w:u w:val="single"/>
        </w:rPr>
        <w:tab/>
      </w:r>
    </w:p>
    <w:p w14:paraId="48EF1473" w14:textId="77777777" w:rsidR="00BC0CB1" w:rsidRPr="00BC0CB1" w:rsidRDefault="00BC0CB1" w:rsidP="00BC0CB1">
      <w:pPr>
        <w:tabs>
          <w:tab w:val="left" w:pos="993"/>
          <w:tab w:val="left" w:pos="8789"/>
        </w:tabs>
        <w:spacing w:before="120" w:after="120" w:line="276" w:lineRule="auto"/>
        <w:rPr>
          <w:rFonts w:ascii="Calibri" w:eastAsia="Calibri" w:hAnsi="Calibri" w:cs="Times New Roman"/>
          <w:b/>
        </w:rPr>
      </w:pPr>
      <w:r w:rsidRPr="00BC0CB1">
        <w:rPr>
          <w:rFonts w:ascii="Calibri" w:eastAsia="Calibri" w:hAnsi="Calibri" w:cs="Times New Roman"/>
          <w:b/>
        </w:rPr>
        <w:t xml:space="preserve">Full name </w:t>
      </w:r>
      <w:r w:rsidRPr="00BC0CB1">
        <w:rPr>
          <w:rFonts w:ascii="Calibri" w:eastAsia="Calibri" w:hAnsi="Calibri" w:cs="Times New Roman"/>
          <w:bCs/>
          <w:szCs w:val="28"/>
          <w:u w:val="single"/>
        </w:rPr>
        <w:tab/>
      </w:r>
      <w:r w:rsidRPr="00BC0CB1">
        <w:rPr>
          <w:rFonts w:ascii="Calibri" w:eastAsia="Calibri" w:hAnsi="Calibri" w:cs="Times New Roman"/>
          <w:bCs/>
          <w:szCs w:val="28"/>
          <w:u w:val="single"/>
        </w:rPr>
        <w:tab/>
      </w:r>
    </w:p>
    <w:p w14:paraId="16F05CFE" w14:textId="77777777" w:rsidR="00BC0CB1" w:rsidRPr="00BC0CB1" w:rsidRDefault="00BC0CB1" w:rsidP="00BC0CB1">
      <w:pPr>
        <w:tabs>
          <w:tab w:val="left" w:pos="1985"/>
          <w:tab w:val="left" w:pos="8789"/>
        </w:tabs>
        <w:spacing w:before="120" w:after="120" w:line="276" w:lineRule="auto"/>
        <w:rPr>
          <w:rFonts w:ascii="Calibri" w:eastAsia="Calibri" w:hAnsi="Calibri" w:cs="Times New Roman"/>
        </w:rPr>
      </w:pPr>
      <w:r w:rsidRPr="00BC0CB1">
        <w:rPr>
          <w:rFonts w:ascii="Calibri" w:eastAsia="Calibri" w:hAnsi="Calibri" w:cs="Times New Roman"/>
          <w:b/>
        </w:rPr>
        <w:t>Date (dd/mm/</w:t>
      </w:r>
      <w:proofErr w:type="spellStart"/>
      <w:r w:rsidRPr="00BC0CB1">
        <w:rPr>
          <w:rFonts w:ascii="Calibri" w:eastAsia="Calibri" w:hAnsi="Calibri" w:cs="Times New Roman"/>
          <w:b/>
        </w:rPr>
        <w:t>yyyy</w:t>
      </w:r>
      <w:proofErr w:type="spellEnd"/>
      <w:r w:rsidRPr="00BC0CB1">
        <w:rPr>
          <w:rFonts w:ascii="Calibri" w:eastAsia="Calibri" w:hAnsi="Calibri" w:cs="Times New Roman"/>
          <w:b/>
        </w:rPr>
        <w:t xml:space="preserve">) </w:t>
      </w:r>
      <w:r w:rsidRPr="00BC0CB1">
        <w:rPr>
          <w:rFonts w:ascii="Calibri" w:eastAsia="Calibri" w:hAnsi="Calibri" w:cs="Times New Roman"/>
          <w:bCs/>
          <w:szCs w:val="28"/>
          <w:u w:val="single"/>
        </w:rPr>
        <w:tab/>
      </w:r>
      <w:r w:rsidRPr="00BC0CB1">
        <w:rPr>
          <w:rFonts w:ascii="Calibri" w:eastAsia="Calibri" w:hAnsi="Calibri" w:cs="Times New Roman"/>
          <w:bCs/>
          <w:szCs w:val="28"/>
          <w:u w:val="single"/>
        </w:rPr>
        <w:tab/>
      </w:r>
      <w:bookmarkStart w:id="10" w:name="_Section_F:_Privacy"/>
      <w:bookmarkEnd w:id="10"/>
    </w:p>
    <w:p w14:paraId="4CC3291F" w14:textId="77777777" w:rsidR="009124FD" w:rsidRDefault="009124FD" w:rsidP="00EE1D3C"/>
    <w:p w14:paraId="7D507858" w14:textId="77777777" w:rsidR="00EE1D3C" w:rsidRDefault="00EE1D3C" w:rsidP="00EE1D3C"/>
    <w:p w14:paraId="2BB96EF1" w14:textId="77777777" w:rsidR="00EE1D3C" w:rsidRDefault="00EE1D3C" w:rsidP="00EE1D3C"/>
    <w:p w14:paraId="0BD318B9" w14:textId="77777777" w:rsidR="00EE1D3C" w:rsidRDefault="00EE1D3C" w:rsidP="00EE1D3C"/>
    <w:p w14:paraId="59F642F7" w14:textId="28C2EBDE" w:rsidR="00BC0CB1" w:rsidRPr="00BC0CB1" w:rsidRDefault="00BC0CB1" w:rsidP="00E85084">
      <w:pPr>
        <w:keepNext/>
        <w:spacing w:before="200" w:after="0" w:line="276" w:lineRule="auto"/>
        <w:outlineLvl w:val="1"/>
        <w:rPr>
          <w:rFonts w:ascii="Calibri" w:eastAsia="Times New Roman" w:hAnsi="Calibri" w:cs="Times New Roman"/>
          <w:b/>
          <w:bCs/>
          <w:color w:val="4F81BD"/>
          <w:sz w:val="26"/>
          <w:szCs w:val="26"/>
        </w:rPr>
      </w:pPr>
      <w:r w:rsidRPr="00BC0CB1">
        <w:rPr>
          <w:rFonts w:ascii="Calibri" w:eastAsia="Times New Roman" w:hAnsi="Calibri" w:cs="Times New Roman"/>
          <w:b/>
          <w:bCs/>
          <w:color w:val="4F81BD"/>
          <w:sz w:val="26"/>
          <w:szCs w:val="26"/>
        </w:rPr>
        <w:lastRenderedPageBreak/>
        <w:t xml:space="preserve">Section </w:t>
      </w:r>
      <w:r w:rsidR="00F15C0B">
        <w:rPr>
          <w:rFonts w:ascii="Calibri" w:eastAsia="Times New Roman" w:hAnsi="Calibri" w:cs="Times New Roman"/>
          <w:b/>
          <w:bCs/>
          <w:color w:val="4F81BD"/>
          <w:sz w:val="26"/>
          <w:szCs w:val="26"/>
        </w:rPr>
        <w:t>E</w:t>
      </w:r>
      <w:r w:rsidRPr="00BC0CB1">
        <w:rPr>
          <w:rFonts w:ascii="Calibri" w:eastAsia="Times New Roman" w:hAnsi="Calibri" w:cs="Times New Roman"/>
          <w:b/>
          <w:bCs/>
          <w:color w:val="4F81BD"/>
          <w:sz w:val="26"/>
          <w:szCs w:val="26"/>
        </w:rPr>
        <w:t>: Privacy notice</w:t>
      </w:r>
    </w:p>
    <w:p w14:paraId="5773E49B" w14:textId="77777777" w:rsidR="00BC0CB1" w:rsidRPr="00BC0CB1" w:rsidRDefault="00BC0CB1" w:rsidP="00BC0CB1">
      <w:pPr>
        <w:keepNext/>
        <w:spacing w:before="120" w:after="120" w:line="276" w:lineRule="auto"/>
        <w:rPr>
          <w:rFonts w:ascii="Calibri" w:eastAsia="Calibri" w:hAnsi="Calibri" w:cs="Times New Roman"/>
        </w:rPr>
      </w:pPr>
      <w:r w:rsidRPr="00BC0CB1">
        <w:rPr>
          <w:rFonts w:ascii="Calibri" w:eastAsia="Calibri" w:hAnsi="Calibri" w:cs="Times New Roman"/>
        </w:rPr>
        <w:t xml:space="preserve">Personal information means any information or opinion about an identified, or reasonably identifiable, individual. Personal information that is collected under or in accordance with the </w:t>
      </w:r>
      <w:r w:rsidRPr="00BC0CB1">
        <w:rPr>
          <w:rFonts w:ascii="Calibri" w:eastAsia="Calibri" w:hAnsi="Calibri" w:cs="Times New Roman"/>
          <w:i/>
        </w:rPr>
        <w:t>Biosecurity Act 2015</w:t>
      </w:r>
      <w:r w:rsidRPr="00BC0CB1">
        <w:rPr>
          <w:rFonts w:ascii="Calibri" w:eastAsia="Calibri" w:hAnsi="Calibri" w:cs="Times New Roman"/>
        </w:rPr>
        <w:t xml:space="preserve"> is also ‘protected information’ under the Biosecurity Act.</w:t>
      </w:r>
    </w:p>
    <w:p w14:paraId="1415F736" w14:textId="3E6E74AF" w:rsidR="00BC0CB1" w:rsidRPr="00BC0CB1" w:rsidRDefault="00BC0CB1" w:rsidP="00BC0CB1">
      <w:pPr>
        <w:keepNext/>
        <w:spacing w:before="120" w:after="120" w:line="276" w:lineRule="auto"/>
        <w:rPr>
          <w:rFonts w:ascii="Calibri" w:eastAsia="Calibri" w:hAnsi="Calibri" w:cs="Times New Roman"/>
        </w:rPr>
      </w:pPr>
      <w:r w:rsidRPr="00BC0CB1">
        <w:rPr>
          <w:rFonts w:ascii="Calibri" w:eastAsia="Calibri" w:hAnsi="Calibri" w:cs="Times New Roman"/>
          <w:color w:val="000000"/>
        </w:rPr>
        <w:t xml:space="preserve">The Department of Agriculture, </w:t>
      </w:r>
      <w:r w:rsidR="003F1648">
        <w:rPr>
          <w:rFonts w:ascii="Calibri" w:eastAsia="Calibri" w:hAnsi="Calibri" w:cs="Times New Roman"/>
          <w:color w:val="000000"/>
        </w:rPr>
        <w:t>Fisheries and Forestry</w:t>
      </w:r>
      <w:r w:rsidRPr="00BC0CB1">
        <w:rPr>
          <w:rFonts w:ascii="Calibri" w:eastAsia="Calibri" w:hAnsi="Calibri" w:cs="Times New Roman"/>
          <w:color w:val="000000"/>
        </w:rPr>
        <w:t xml:space="preserve"> is authorised under the Biosecurity Act to collect your personal information for the purposes of determining import conditions for your veterinary therapeutic products and for other related purposes. If you fail to provide some or </w:t>
      </w:r>
      <w:proofErr w:type="gramStart"/>
      <w:r w:rsidRPr="00BC0CB1">
        <w:rPr>
          <w:rFonts w:ascii="Calibri" w:eastAsia="Calibri" w:hAnsi="Calibri" w:cs="Times New Roman"/>
          <w:color w:val="000000"/>
        </w:rPr>
        <w:t>all of</w:t>
      </w:r>
      <w:proofErr w:type="gramEnd"/>
      <w:r w:rsidRPr="00BC0CB1">
        <w:rPr>
          <w:rFonts w:ascii="Calibri" w:eastAsia="Calibri" w:hAnsi="Calibri" w:cs="Times New Roman"/>
          <w:color w:val="000000"/>
        </w:rPr>
        <w:t xml:space="preserve"> the relevant personal information requested in this form, </w:t>
      </w:r>
      <w:r w:rsidRPr="00BC0CB1">
        <w:rPr>
          <w:rFonts w:ascii="Calibri" w:eastAsia="Calibri" w:hAnsi="Calibri" w:cs="Times New Roman"/>
        </w:rPr>
        <w:t xml:space="preserve">the department may be unable </w:t>
      </w:r>
      <w:r w:rsidRPr="00BC0CB1">
        <w:rPr>
          <w:rFonts w:ascii="Calibri" w:eastAsia="Calibri" w:hAnsi="Calibri" w:cs="Times New Roman"/>
          <w:color w:val="000000"/>
        </w:rPr>
        <w:t>to process the import permit application that relates to this form.</w:t>
      </w:r>
    </w:p>
    <w:p w14:paraId="29B9917C" w14:textId="406CCCF4" w:rsidR="00BC0CB1" w:rsidRPr="00BC0CB1" w:rsidRDefault="00BC0CB1" w:rsidP="00BC0CB1">
      <w:pPr>
        <w:keepNext/>
        <w:spacing w:before="120" w:after="120" w:line="276" w:lineRule="auto"/>
        <w:rPr>
          <w:rFonts w:ascii="Calibri" w:eastAsia="Calibri" w:hAnsi="Calibri" w:cs="Times New Roman"/>
          <w:color w:val="000000"/>
        </w:rPr>
      </w:pPr>
      <w:r w:rsidRPr="00BC0CB1">
        <w:rPr>
          <w:rFonts w:ascii="Calibri" w:eastAsia="Calibri" w:hAnsi="Calibri" w:cs="Times New Roman"/>
        </w:rPr>
        <w:t>Information collected by the department will only be used or disclosed under the Biosecurity Act. The department may disclose your personal information to the Department of Health</w:t>
      </w:r>
      <w:r w:rsidR="00E85084">
        <w:rPr>
          <w:rFonts w:ascii="Calibri" w:eastAsia="Calibri" w:hAnsi="Calibri" w:cs="Times New Roman"/>
        </w:rPr>
        <w:t xml:space="preserve"> and Aged Care</w:t>
      </w:r>
      <w:r w:rsidRPr="00BC0CB1">
        <w:rPr>
          <w:rFonts w:ascii="Calibri" w:eastAsia="Calibri" w:hAnsi="Calibri" w:cs="Times New Roman"/>
        </w:rPr>
        <w:t xml:space="preserve"> and the </w:t>
      </w:r>
      <w:r w:rsidR="00E85084">
        <w:rPr>
          <w:rFonts w:ascii="Calibri" w:eastAsia="Calibri" w:hAnsi="Calibri" w:cs="Times New Roman"/>
        </w:rPr>
        <w:t>Department of Climate Change, Energy, the Environment and Water</w:t>
      </w:r>
      <w:r w:rsidRPr="00BC0CB1">
        <w:rPr>
          <w:rFonts w:ascii="Calibri" w:eastAsia="Calibri" w:hAnsi="Calibri" w:cs="Times New Roman"/>
        </w:rPr>
        <w:t xml:space="preserve">, and other </w:t>
      </w:r>
      <w:r w:rsidRPr="00BC0CB1">
        <w:rPr>
          <w:rFonts w:ascii="Calibri" w:eastAsia="Calibri" w:hAnsi="Calibri" w:cs="Times New Roman"/>
          <w:color w:val="000000"/>
        </w:rPr>
        <w:t xml:space="preserve">Australian Government agencies, persons or organisations where necessary for </w:t>
      </w:r>
      <w:proofErr w:type="gramStart"/>
      <w:r w:rsidRPr="00BC0CB1">
        <w:rPr>
          <w:rFonts w:ascii="Calibri" w:eastAsia="Calibri" w:hAnsi="Calibri" w:cs="Times New Roman"/>
          <w:color w:val="000000"/>
        </w:rPr>
        <w:t>these purpose</w:t>
      </w:r>
      <w:proofErr w:type="gramEnd"/>
      <w:r w:rsidRPr="00BC0CB1">
        <w:rPr>
          <w:rFonts w:ascii="Calibri" w:eastAsia="Calibri" w:hAnsi="Calibri" w:cs="Times New Roman"/>
          <w:color w:val="000000"/>
        </w:rPr>
        <w:t xml:space="preserve">. It will not usually be disclosed overseas. It </w:t>
      </w:r>
      <w:r w:rsidRPr="00BC0CB1">
        <w:rPr>
          <w:rFonts w:ascii="Calibri" w:eastAsia="Calibri" w:hAnsi="Calibri" w:cs="Times New Roman"/>
        </w:rPr>
        <w:t>will only be disclosed if authorised under the Biosecurity Act</w:t>
      </w:r>
      <w:r w:rsidRPr="00BC0CB1">
        <w:rPr>
          <w:rFonts w:ascii="Calibri" w:eastAsia="Calibri" w:hAnsi="Calibri" w:cs="Times New Roman"/>
          <w:color w:val="000000"/>
        </w:rPr>
        <w:t>.</w:t>
      </w:r>
    </w:p>
    <w:p w14:paraId="4F0F04BC"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color w:val="000000"/>
        </w:rPr>
        <w:t>See our</w:t>
      </w:r>
      <w:r w:rsidRPr="00BC0CB1">
        <w:rPr>
          <w:rFonts w:ascii="Calibri" w:eastAsia="Calibri" w:hAnsi="Calibri" w:cs="Times New Roman"/>
        </w:rPr>
        <w:t xml:space="preserve"> </w:t>
      </w:r>
      <w:hyperlink r:id="rId18" w:history="1">
        <w:r w:rsidRPr="00BC0CB1">
          <w:rPr>
            <w:rFonts w:ascii="Calibri" w:eastAsia="Calibri" w:hAnsi="Calibri" w:cs="Times New Roman"/>
            <w:color w:val="0000FF"/>
            <w:u w:val="single"/>
          </w:rPr>
          <w:t>Privacy Policy</w:t>
        </w:r>
      </w:hyperlink>
      <w:r w:rsidRPr="00BC0CB1">
        <w:rPr>
          <w:rFonts w:ascii="Calibri" w:eastAsia="Calibri" w:hAnsi="Calibri" w:cs="Times New Roman"/>
        </w:rPr>
        <w:t xml:space="preserve"> to learn more about accessing or correcting personal information or making a complaint. Alternatively, telephone the department on +61 2 6272 3933 (or +61 3 8318 6700 outside Australia).</w:t>
      </w:r>
    </w:p>
    <w:p w14:paraId="0E356D1A" w14:textId="791EEB1E" w:rsidR="00BC0CB1" w:rsidRPr="00BC0CB1" w:rsidRDefault="00BC0CB1" w:rsidP="00E85084">
      <w:pPr>
        <w:keepNext/>
        <w:keepLines/>
        <w:spacing w:before="200" w:after="0" w:line="276" w:lineRule="auto"/>
        <w:outlineLvl w:val="1"/>
        <w:rPr>
          <w:rFonts w:ascii="Calibri" w:eastAsia="Times New Roman" w:hAnsi="Calibri" w:cs="Times New Roman"/>
          <w:b/>
          <w:bCs/>
          <w:color w:val="4F81BD"/>
          <w:sz w:val="26"/>
          <w:szCs w:val="26"/>
        </w:rPr>
      </w:pPr>
      <w:r w:rsidRPr="00BC0CB1">
        <w:rPr>
          <w:rFonts w:ascii="Calibri" w:eastAsia="Times New Roman" w:hAnsi="Calibri" w:cs="Times New Roman"/>
          <w:b/>
          <w:bCs/>
          <w:color w:val="4F81BD"/>
          <w:sz w:val="26"/>
          <w:szCs w:val="26"/>
        </w:rPr>
        <w:t xml:space="preserve">Section </w:t>
      </w:r>
      <w:r w:rsidR="00F15C0B">
        <w:rPr>
          <w:rFonts w:ascii="Calibri" w:eastAsia="Times New Roman" w:hAnsi="Calibri" w:cs="Times New Roman"/>
          <w:b/>
          <w:bCs/>
          <w:color w:val="4F81BD"/>
          <w:sz w:val="26"/>
          <w:szCs w:val="26"/>
        </w:rPr>
        <w:t>F</w:t>
      </w:r>
      <w:r w:rsidRPr="00BC0CB1">
        <w:rPr>
          <w:rFonts w:ascii="Calibri" w:eastAsia="Times New Roman" w:hAnsi="Calibri" w:cs="Times New Roman"/>
          <w:b/>
          <w:bCs/>
          <w:color w:val="4F81BD"/>
          <w:sz w:val="26"/>
          <w:szCs w:val="26"/>
        </w:rPr>
        <w:t>: Commercial-in-confidence notice</w:t>
      </w:r>
    </w:p>
    <w:p w14:paraId="12ED1158" w14:textId="08311188" w:rsidR="00365783" w:rsidRPr="000853FE" w:rsidRDefault="00BC0CB1" w:rsidP="000853FE">
      <w:pPr>
        <w:spacing w:before="120" w:after="120" w:line="276" w:lineRule="auto"/>
        <w:rPr>
          <w:rFonts w:ascii="Calibri" w:eastAsia="Calibri" w:hAnsi="Calibri" w:cs="Times New Roman"/>
        </w:rPr>
      </w:pPr>
      <w:r w:rsidRPr="00BC0CB1">
        <w:rPr>
          <w:rFonts w:ascii="Calibri" w:eastAsia="Calibri" w:hAnsi="Calibri" w:cs="Times New Roman"/>
        </w:rPr>
        <w:t>Commercial-in-confidence information made available to the department is protected against unauthorised disclosure to any other party under Australian Federal Law.</w:t>
      </w:r>
    </w:p>
    <w:p w14:paraId="735E649C" w14:textId="77777777" w:rsidR="00EE1D3C" w:rsidRDefault="00EE1D3C">
      <w:pPr>
        <w:rPr>
          <w:rFonts w:ascii="Calibri" w:eastAsia="Times New Roman" w:hAnsi="Calibri" w:cs="Times New Roman"/>
          <w:b/>
          <w:bCs/>
          <w:color w:val="4F81BD"/>
          <w:sz w:val="26"/>
          <w:szCs w:val="26"/>
        </w:rPr>
      </w:pPr>
      <w:r>
        <w:rPr>
          <w:rFonts w:ascii="Calibri" w:eastAsia="Times New Roman" w:hAnsi="Calibri" w:cs="Times New Roman"/>
          <w:b/>
          <w:bCs/>
          <w:color w:val="4F81BD"/>
          <w:sz w:val="26"/>
          <w:szCs w:val="26"/>
        </w:rPr>
        <w:br w:type="page"/>
      </w:r>
    </w:p>
    <w:p w14:paraId="20D1817F" w14:textId="2061AC3F" w:rsidR="00EE1D3C" w:rsidRDefault="00365783" w:rsidP="00EE1D3C">
      <w:pPr>
        <w:keepNext/>
        <w:keepLines/>
        <w:spacing w:before="200" w:after="0" w:line="276" w:lineRule="auto"/>
        <w:outlineLvl w:val="1"/>
        <w:rPr>
          <w:rFonts w:ascii="Calibri" w:eastAsia="Times New Roman" w:hAnsi="Calibri" w:cs="Times New Roman"/>
          <w:b/>
          <w:bCs/>
          <w:color w:val="4F81BD"/>
          <w:sz w:val="26"/>
          <w:szCs w:val="26"/>
        </w:rPr>
      </w:pPr>
      <w:r w:rsidRPr="00BC0CB1">
        <w:rPr>
          <w:rFonts w:ascii="Calibri" w:eastAsia="Times New Roman" w:hAnsi="Calibri" w:cs="Times New Roman"/>
          <w:b/>
          <w:bCs/>
          <w:color w:val="4F81BD"/>
          <w:sz w:val="26"/>
          <w:szCs w:val="26"/>
        </w:rPr>
        <w:lastRenderedPageBreak/>
        <w:t xml:space="preserve">Section </w:t>
      </w:r>
      <w:r w:rsidR="00F15C0B">
        <w:rPr>
          <w:rFonts w:ascii="Calibri" w:eastAsia="Times New Roman" w:hAnsi="Calibri" w:cs="Times New Roman"/>
          <w:b/>
          <w:bCs/>
          <w:color w:val="4F81BD"/>
          <w:sz w:val="26"/>
          <w:szCs w:val="26"/>
        </w:rPr>
        <w:t>G</w:t>
      </w:r>
      <w:r w:rsidRPr="00BC0CB1">
        <w:rPr>
          <w:rFonts w:ascii="Calibri" w:eastAsia="Times New Roman" w:hAnsi="Calibri" w:cs="Times New Roman"/>
          <w:b/>
          <w:bCs/>
          <w:color w:val="4F81BD"/>
          <w:sz w:val="26"/>
          <w:szCs w:val="26"/>
        </w:rPr>
        <w:t xml:space="preserve">: </w:t>
      </w:r>
      <w:r>
        <w:rPr>
          <w:rFonts w:ascii="Calibri" w:eastAsia="Times New Roman" w:hAnsi="Calibri" w:cs="Times New Roman"/>
          <w:b/>
          <w:bCs/>
          <w:color w:val="4F81BD"/>
          <w:sz w:val="26"/>
          <w:szCs w:val="26"/>
        </w:rPr>
        <w:t>Appendices 1 and 2</w:t>
      </w:r>
    </w:p>
    <w:p w14:paraId="60030127" w14:textId="41812991" w:rsidR="000853FE" w:rsidRPr="00EE1D3C" w:rsidRDefault="000853FE" w:rsidP="00365783">
      <w:pPr>
        <w:keepNext/>
        <w:keepLines/>
        <w:spacing w:before="200" w:after="0" w:line="276" w:lineRule="auto"/>
        <w:outlineLvl w:val="1"/>
        <w:rPr>
          <w:rFonts w:ascii="Arial" w:hAnsi="Arial" w:cs="Arial"/>
          <w:b/>
          <w:bCs/>
          <w:color w:val="000000"/>
          <w:kern w:val="32"/>
          <w:sz w:val="24"/>
          <w:szCs w:val="24"/>
          <w:lang w:eastAsia="ru-RU"/>
        </w:rPr>
      </w:pPr>
      <w:r w:rsidRPr="00EE1D3C">
        <w:rPr>
          <w:rFonts w:ascii="Arial" w:hAnsi="Arial" w:cs="Arial"/>
          <w:b/>
          <w:bCs/>
          <w:noProof/>
          <w:color w:val="000000"/>
          <w:kern w:val="32"/>
          <w:sz w:val="24"/>
          <w:szCs w:val="24"/>
          <w:lang w:eastAsia="ru-RU"/>
        </w:rPr>
        <w:t xml:space="preserve">Appendix 1: List: Standard laboratory microorganisms and infectious agents </w:t>
      </w:r>
    </w:p>
    <w:p w14:paraId="7A81ED90" w14:textId="77777777" w:rsidR="00365783" w:rsidRPr="00F37A08" w:rsidRDefault="00365783" w:rsidP="00365783">
      <w:pPr>
        <w:spacing w:before="120"/>
        <w:rPr>
          <w:szCs w:val="24"/>
        </w:rPr>
      </w:pPr>
      <w:r w:rsidRPr="00F37A08">
        <w:rPr>
          <w:szCs w:val="24"/>
        </w:rPr>
        <w:t>The following list contains microorganism and infectious agent that do not require biosecurity containment. These microorganisms are endemic (occur in Australia) and are commonly imported by laboratories in Australia.</w:t>
      </w:r>
    </w:p>
    <w:tbl>
      <w:tblPr>
        <w:tblW w:w="5000" w:type="pct"/>
        <w:tblInd w:w="30" w:type="dxa"/>
        <w:tblLayout w:type="fixed"/>
        <w:tblCellMar>
          <w:top w:w="15" w:type="dxa"/>
          <w:left w:w="15" w:type="dxa"/>
          <w:bottom w:w="15" w:type="dxa"/>
          <w:right w:w="15" w:type="dxa"/>
        </w:tblCellMar>
        <w:tblLook w:val="04A0" w:firstRow="1" w:lastRow="0" w:firstColumn="1" w:lastColumn="0" w:noHBand="0" w:noVBand="1"/>
      </w:tblPr>
      <w:tblGrid>
        <w:gridCol w:w="3845"/>
        <w:gridCol w:w="3845"/>
        <w:gridCol w:w="3846"/>
        <w:gridCol w:w="3846"/>
      </w:tblGrid>
      <w:tr w:rsidR="00365783" w:rsidRPr="00F37A08" w14:paraId="3EA734C1"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6583978F"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Achromobacter</w:t>
            </w:r>
            <w:proofErr w:type="spellEnd"/>
            <w:r w:rsidRPr="00F37A08">
              <w:rPr>
                <w:i/>
                <w:iCs/>
                <w:color w:val="000000"/>
                <w:szCs w:val="24"/>
              </w:rPr>
              <w:t xml:space="preserve"> spp.</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045A38AC"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Acidianus</w:t>
            </w:r>
            <w:proofErr w:type="spellEnd"/>
            <w:r w:rsidRPr="00F37A08">
              <w:rPr>
                <w:i/>
                <w:iCs/>
                <w:color w:val="000000"/>
                <w:szCs w:val="24"/>
              </w:rPr>
              <w:t xml:space="preserve"> spp.</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143CCB4B"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Acidiphilium</w:t>
            </w:r>
            <w:proofErr w:type="spellEnd"/>
            <w:r w:rsidRPr="00F37A08">
              <w:rPr>
                <w:i/>
                <w:iCs/>
                <w:color w:val="000000"/>
                <w:szCs w:val="24"/>
              </w:rPr>
              <w:t xml:space="preserve"> spp.</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7B4FC78C"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Acidithiobacillus</w:t>
            </w:r>
            <w:proofErr w:type="spellEnd"/>
            <w:r w:rsidRPr="00F37A08">
              <w:rPr>
                <w:i/>
                <w:iCs/>
                <w:color w:val="000000"/>
                <w:szCs w:val="24"/>
              </w:rPr>
              <w:t xml:space="preserve"> spp.</w:t>
            </w:r>
          </w:p>
        </w:tc>
      </w:tr>
      <w:tr w:rsidR="00365783" w:rsidRPr="00F37A08" w14:paraId="1045326F"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2F9FA35C"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Acremonium </w:t>
            </w:r>
            <w:proofErr w:type="spellStart"/>
            <w:r w:rsidRPr="00F37A08">
              <w:rPr>
                <w:i/>
                <w:iCs/>
                <w:color w:val="000000"/>
                <w:szCs w:val="24"/>
              </w:rPr>
              <w:t>cellulolyticus</w:t>
            </w:r>
            <w:proofErr w:type="spellEnd"/>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1A4AD2B2"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Actinomadura</w:t>
            </w:r>
            <w:proofErr w:type="spellEnd"/>
            <w:r w:rsidRPr="00F37A08">
              <w:rPr>
                <w:i/>
                <w:iCs/>
                <w:color w:val="000000"/>
                <w:szCs w:val="24"/>
              </w:rPr>
              <w:t xml:space="preserve"> </w:t>
            </w:r>
            <w:proofErr w:type="spellStart"/>
            <w:r w:rsidRPr="00F37A08">
              <w:rPr>
                <w:i/>
                <w:iCs/>
                <w:color w:val="000000"/>
                <w:szCs w:val="24"/>
              </w:rPr>
              <w:t>malachitica</w:t>
            </w:r>
            <w:proofErr w:type="spellEnd"/>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4381BB13"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Actinomadura</w:t>
            </w:r>
            <w:proofErr w:type="spellEnd"/>
            <w:r w:rsidRPr="00F37A08">
              <w:rPr>
                <w:i/>
                <w:iCs/>
                <w:color w:val="000000"/>
                <w:szCs w:val="24"/>
              </w:rPr>
              <w:t xml:space="preserve"> </w:t>
            </w:r>
            <w:proofErr w:type="spellStart"/>
            <w:r w:rsidRPr="00F37A08">
              <w:rPr>
                <w:i/>
                <w:iCs/>
                <w:color w:val="000000"/>
                <w:szCs w:val="24"/>
              </w:rPr>
              <w:t>viridis</w:t>
            </w:r>
            <w:proofErr w:type="spellEnd"/>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62F29B85"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Actinomyces </w:t>
            </w:r>
            <w:proofErr w:type="spellStart"/>
            <w:r w:rsidRPr="00F37A08">
              <w:rPr>
                <w:i/>
                <w:iCs/>
                <w:color w:val="000000"/>
                <w:szCs w:val="24"/>
              </w:rPr>
              <w:t>rectiverticillatus</w:t>
            </w:r>
            <w:proofErr w:type="spellEnd"/>
          </w:p>
        </w:tc>
      </w:tr>
      <w:tr w:rsidR="00365783" w:rsidRPr="00F37A08" w14:paraId="00EAE6FC"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49AC7C21"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Adeno-associated virus </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7922D37A"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Aeromonas </w:t>
            </w:r>
            <w:proofErr w:type="spellStart"/>
            <w:r w:rsidRPr="00F37A08">
              <w:rPr>
                <w:i/>
                <w:iCs/>
                <w:color w:val="000000"/>
                <w:szCs w:val="24"/>
              </w:rPr>
              <w:t>hydrophila</w:t>
            </w:r>
            <w:proofErr w:type="spellEnd"/>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4817F930"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Alcaligenes </w:t>
            </w:r>
            <w:proofErr w:type="spellStart"/>
            <w:r w:rsidRPr="00F37A08">
              <w:rPr>
                <w:i/>
                <w:iCs/>
                <w:color w:val="000000"/>
                <w:szCs w:val="24"/>
              </w:rPr>
              <w:t>denitrificans</w:t>
            </w:r>
            <w:proofErr w:type="spellEnd"/>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5ABF88AB"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Alicyclobacillus spp.</w:t>
            </w:r>
          </w:p>
        </w:tc>
      </w:tr>
      <w:tr w:rsidR="00365783" w:rsidRPr="00F37A08" w14:paraId="1ACC99D4"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4EAC0360"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Ampelomyces</w:t>
            </w:r>
            <w:proofErr w:type="spellEnd"/>
            <w:r w:rsidRPr="00F37A08">
              <w:rPr>
                <w:i/>
                <w:iCs/>
                <w:color w:val="000000"/>
                <w:szCs w:val="24"/>
              </w:rPr>
              <w:t xml:space="preserve"> </w:t>
            </w:r>
            <w:proofErr w:type="spellStart"/>
            <w:r w:rsidRPr="00F37A08">
              <w:rPr>
                <w:i/>
                <w:iCs/>
                <w:color w:val="000000"/>
                <w:szCs w:val="24"/>
              </w:rPr>
              <w:t>quisqualis</w:t>
            </w:r>
            <w:proofErr w:type="spellEnd"/>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380A4BB3"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Anabaena cylindrica</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7E06DE73"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Anaerobacter</w:t>
            </w:r>
            <w:proofErr w:type="spellEnd"/>
            <w:r w:rsidRPr="00F37A08">
              <w:rPr>
                <w:i/>
                <w:iCs/>
                <w:color w:val="000000"/>
                <w:szCs w:val="24"/>
              </w:rPr>
              <w:t xml:space="preserve"> </w:t>
            </w:r>
            <w:proofErr w:type="spellStart"/>
            <w:r w:rsidRPr="00F37A08">
              <w:rPr>
                <w:i/>
                <w:iCs/>
                <w:color w:val="000000"/>
                <w:szCs w:val="24"/>
              </w:rPr>
              <w:t>polyendosporus</w:t>
            </w:r>
            <w:proofErr w:type="spellEnd"/>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6890EC78"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Aneurinibacillus</w:t>
            </w:r>
            <w:proofErr w:type="spellEnd"/>
            <w:r w:rsidRPr="00F37A08">
              <w:rPr>
                <w:i/>
                <w:iCs/>
                <w:color w:val="000000"/>
                <w:szCs w:val="24"/>
              </w:rPr>
              <w:t xml:space="preserve"> </w:t>
            </w:r>
            <w:proofErr w:type="spellStart"/>
            <w:r w:rsidRPr="00F37A08">
              <w:rPr>
                <w:i/>
                <w:iCs/>
                <w:color w:val="000000"/>
                <w:szCs w:val="24"/>
              </w:rPr>
              <w:t>migulanus</w:t>
            </w:r>
            <w:proofErr w:type="spellEnd"/>
            <w:r w:rsidRPr="00F37A08">
              <w:rPr>
                <w:i/>
                <w:iCs/>
                <w:color w:val="000000"/>
                <w:szCs w:val="24"/>
              </w:rPr>
              <w:t xml:space="preserve"> (formerly Bacillus </w:t>
            </w:r>
            <w:proofErr w:type="spellStart"/>
            <w:r w:rsidRPr="00F37A08">
              <w:rPr>
                <w:i/>
                <w:iCs/>
                <w:color w:val="000000"/>
                <w:szCs w:val="24"/>
              </w:rPr>
              <w:t>migulanus</w:t>
            </w:r>
            <w:proofErr w:type="spellEnd"/>
            <w:r w:rsidRPr="00F37A08">
              <w:rPr>
                <w:i/>
                <w:iCs/>
                <w:color w:val="000000"/>
                <w:szCs w:val="24"/>
              </w:rPr>
              <w:t>)</w:t>
            </w:r>
          </w:p>
        </w:tc>
      </w:tr>
      <w:tr w:rsidR="00365783" w:rsidRPr="00F37A08" w14:paraId="1CBB624A"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36361283"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Aquifex</w:t>
            </w:r>
            <w:proofErr w:type="spellEnd"/>
            <w:r w:rsidRPr="00F37A08">
              <w:rPr>
                <w:i/>
                <w:iCs/>
                <w:color w:val="000000"/>
                <w:szCs w:val="24"/>
              </w:rPr>
              <w:t xml:space="preserve"> spp.</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537103C8"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Arthrobacter </w:t>
            </w:r>
            <w:proofErr w:type="spellStart"/>
            <w:r w:rsidRPr="00F37A08">
              <w:rPr>
                <w:i/>
                <w:iCs/>
                <w:color w:val="000000"/>
                <w:szCs w:val="24"/>
              </w:rPr>
              <w:t>picolinophilus</w:t>
            </w:r>
            <w:proofErr w:type="spellEnd"/>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31AAE17B"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Arthrobacter spp.</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0398ECA7"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Aspergillus spp.</w:t>
            </w:r>
          </w:p>
        </w:tc>
      </w:tr>
      <w:tr w:rsidR="00365783" w:rsidRPr="00F37A08" w14:paraId="61F6560B"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5BB67D62"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Azorhizobium</w:t>
            </w:r>
            <w:proofErr w:type="spellEnd"/>
            <w:r w:rsidRPr="00F37A08">
              <w:rPr>
                <w:i/>
                <w:iCs/>
                <w:color w:val="000000"/>
                <w:szCs w:val="24"/>
              </w:rPr>
              <w:t xml:space="preserve"> </w:t>
            </w:r>
            <w:proofErr w:type="spellStart"/>
            <w:r w:rsidRPr="00F37A08">
              <w:rPr>
                <w:i/>
                <w:iCs/>
                <w:color w:val="000000"/>
                <w:szCs w:val="24"/>
              </w:rPr>
              <w:t>caulinodans</w:t>
            </w:r>
            <w:proofErr w:type="spellEnd"/>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02F503E7"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Azotobacter spp.</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0CA36C98"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Bacillus </w:t>
            </w:r>
            <w:proofErr w:type="spellStart"/>
            <w:r w:rsidRPr="00F37A08">
              <w:rPr>
                <w:i/>
                <w:iCs/>
                <w:color w:val="000000"/>
                <w:szCs w:val="24"/>
              </w:rPr>
              <w:t>aminoglucosidicus</w:t>
            </w:r>
            <w:proofErr w:type="spellEnd"/>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7489B51F"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Bacillus </w:t>
            </w:r>
            <w:proofErr w:type="spellStart"/>
            <w:r w:rsidRPr="00F37A08">
              <w:rPr>
                <w:i/>
                <w:iCs/>
                <w:color w:val="000000"/>
                <w:szCs w:val="24"/>
              </w:rPr>
              <w:t>atrophaeus</w:t>
            </w:r>
            <w:proofErr w:type="spellEnd"/>
            <w:r w:rsidRPr="00F37A08">
              <w:rPr>
                <w:i/>
                <w:iCs/>
                <w:color w:val="000000"/>
                <w:szCs w:val="24"/>
              </w:rPr>
              <w:t xml:space="preserve"> (formerly Bacillus subtilis var. </w:t>
            </w:r>
            <w:proofErr w:type="spellStart"/>
            <w:r w:rsidRPr="00F37A08">
              <w:rPr>
                <w:i/>
                <w:iCs/>
                <w:color w:val="000000"/>
                <w:szCs w:val="24"/>
              </w:rPr>
              <w:t>niger</w:t>
            </w:r>
            <w:proofErr w:type="spellEnd"/>
            <w:r w:rsidRPr="00F37A08">
              <w:rPr>
                <w:i/>
                <w:iCs/>
                <w:color w:val="000000"/>
                <w:szCs w:val="24"/>
              </w:rPr>
              <w:t>)</w:t>
            </w:r>
          </w:p>
        </w:tc>
      </w:tr>
      <w:tr w:rsidR="00365783" w:rsidRPr="00F37A08" w14:paraId="2FD78E46"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424FD55D"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Bacillus brevis syn. </w:t>
            </w:r>
            <w:proofErr w:type="spellStart"/>
            <w:r w:rsidRPr="00F37A08">
              <w:rPr>
                <w:i/>
                <w:iCs/>
                <w:color w:val="000000"/>
                <w:szCs w:val="24"/>
              </w:rPr>
              <w:t>Brevibacillus</w:t>
            </w:r>
            <w:proofErr w:type="spellEnd"/>
            <w:r w:rsidRPr="00F37A08">
              <w:rPr>
                <w:i/>
                <w:iCs/>
                <w:color w:val="000000"/>
                <w:szCs w:val="24"/>
              </w:rPr>
              <w:t xml:space="preserve"> brevis</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0BB923CF"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Bacillus cereus excluding Biovar anthracis</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589F7990"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Bacillus fluorescens </w:t>
            </w:r>
            <w:proofErr w:type="spellStart"/>
            <w:r w:rsidRPr="00F37A08">
              <w:rPr>
                <w:i/>
                <w:iCs/>
                <w:color w:val="000000"/>
                <w:szCs w:val="24"/>
              </w:rPr>
              <w:t>putidus</w:t>
            </w:r>
            <w:proofErr w:type="spellEnd"/>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79078072"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Bacillus </w:t>
            </w:r>
            <w:proofErr w:type="spellStart"/>
            <w:r w:rsidRPr="00F37A08">
              <w:rPr>
                <w:i/>
                <w:iCs/>
                <w:color w:val="000000"/>
                <w:szCs w:val="24"/>
              </w:rPr>
              <w:t>geniculatus</w:t>
            </w:r>
            <w:proofErr w:type="spellEnd"/>
          </w:p>
        </w:tc>
      </w:tr>
      <w:tr w:rsidR="00365783" w:rsidRPr="00F37A08" w14:paraId="18B0BAD2"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7B79ECD1"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Bacillus </w:t>
            </w:r>
            <w:proofErr w:type="spellStart"/>
            <w:r w:rsidRPr="00F37A08">
              <w:rPr>
                <w:i/>
                <w:iCs/>
                <w:color w:val="000000"/>
                <w:szCs w:val="24"/>
              </w:rPr>
              <w:t>ginsengihumi</w:t>
            </w:r>
            <w:proofErr w:type="spellEnd"/>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0F7F0284"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Bacillus licheniformis</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16904DB5"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Bacillus megaterium (excluding </w:t>
            </w:r>
            <w:proofErr w:type="spellStart"/>
            <w:r w:rsidRPr="00F37A08">
              <w:rPr>
                <w:i/>
                <w:iCs/>
                <w:color w:val="000000"/>
                <w:szCs w:val="24"/>
              </w:rPr>
              <w:t>pv</w:t>
            </w:r>
            <w:proofErr w:type="spellEnd"/>
            <w:r w:rsidRPr="00F37A08">
              <w:rPr>
                <w:i/>
                <w:iCs/>
                <w:color w:val="000000"/>
                <w:szCs w:val="24"/>
              </w:rPr>
              <w:t xml:space="preserve">. </w:t>
            </w:r>
            <w:proofErr w:type="spellStart"/>
            <w:r w:rsidRPr="00F37A08">
              <w:rPr>
                <w:i/>
                <w:iCs/>
                <w:color w:val="000000"/>
                <w:szCs w:val="24"/>
              </w:rPr>
              <w:t>cerealis</w:t>
            </w:r>
            <w:proofErr w:type="spellEnd"/>
            <w:r w:rsidRPr="00F37A08">
              <w:rPr>
                <w:i/>
                <w:iCs/>
                <w:color w:val="000000"/>
                <w:szCs w:val="24"/>
              </w:rPr>
              <w:t>)</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3901E4BB"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Bacillus </w:t>
            </w:r>
            <w:proofErr w:type="spellStart"/>
            <w:r w:rsidRPr="00F37A08">
              <w:rPr>
                <w:i/>
                <w:iCs/>
                <w:color w:val="000000"/>
                <w:szCs w:val="24"/>
              </w:rPr>
              <w:t>mesentericus</w:t>
            </w:r>
            <w:proofErr w:type="spellEnd"/>
          </w:p>
        </w:tc>
      </w:tr>
      <w:tr w:rsidR="00365783" w:rsidRPr="00F37A08" w14:paraId="09185C85"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4EFBB872"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Bacillus </w:t>
            </w:r>
            <w:proofErr w:type="spellStart"/>
            <w:r w:rsidRPr="00F37A08">
              <w:rPr>
                <w:i/>
                <w:iCs/>
                <w:color w:val="000000"/>
                <w:szCs w:val="24"/>
              </w:rPr>
              <w:t>methylotrophicus</w:t>
            </w:r>
            <w:proofErr w:type="spellEnd"/>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29DFC30F"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Bacillus </w:t>
            </w:r>
            <w:proofErr w:type="spellStart"/>
            <w:r w:rsidRPr="00F37A08">
              <w:rPr>
                <w:i/>
                <w:iCs/>
                <w:color w:val="000000"/>
                <w:szCs w:val="24"/>
              </w:rPr>
              <w:t>mojavensis</w:t>
            </w:r>
            <w:proofErr w:type="spellEnd"/>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084AE188"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Bacillus </w:t>
            </w:r>
            <w:proofErr w:type="spellStart"/>
            <w:r w:rsidRPr="00F37A08">
              <w:rPr>
                <w:i/>
                <w:iCs/>
                <w:color w:val="000000"/>
                <w:szCs w:val="24"/>
              </w:rPr>
              <w:t>pasteurii</w:t>
            </w:r>
            <w:proofErr w:type="spellEnd"/>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3BBAD208"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Bacillus </w:t>
            </w:r>
            <w:proofErr w:type="spellStart"/>
            <w:r w:rsidRPr="00F37A08">
              <w:rPr>
                <w:i/>
                <w:iCs/>
                <w:color w:val="000000"/>
                <w:szCs w:val="24"/>
              </w:rPr>
              <w:t>pumilus</w:t>
            </w:r>
            <w:proofErr w:type="spellEnd"/>
            <w:r w:rsidRPr="00F37A08">
              <w:rPr>
                <w:i/>
                <w:iCs/>
                <w:color w:val="000000"/>
                <w:szCs w:val="24"/>
              </w:rPr>
              <w:t xml:space="preserve"> syn. Bacillus </w:t>
            </w:r>
            <w:proofErr w:type="spellStart"/>
            <w:r w:rsidRPr="00F37A08">
              <w:rPr>
                <w:i/>
                <w:iCs/>
                <w:color w:val="000000"/>
                <w:szCs w:val="24"/>
              </w:rPr>
              <w:t>mesentericus</w:t>
            </w:r>
            <w:proofErr w:type="spellEnd"/>
            <w:r w:rsidRPr="00F37A08">
              <w:rPr>
                <w:i/>
                <w:iCs/>
                <w:color w:val="000000"/>
                <w:szCs w:val="24"/>
              </w:rPr>
              <w:t xml:space="preserve">, Bacillus </w:t>
            </w:r>
            <w:proofErr w:type="spellStart"/>
            <w:r w:rsidRPr="00F37A08">
              <w:rPr>
                <w:i/>
                <w:iCs/>
                <w:color w:val="000000"/>
                <w:szCs w:val="24"/>
              </w:rPr>
              <w:t>aminoglucosidicus</w:t>
            </w:r>
            <w:proofErr w:type="spellEnd"/>
          </w:p>
        </w:tc>
      </w:tr>
      <w:tr w:rsidR="00365783" w:rsidRPr="00F37A08" w14:paraId="642CA79F"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06A2051B"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Bacillus </w:t>
            </w:r>
            <w:proofErr w:type="spellStart"/>
            <w:r w:rsidRPr="00F37A08">
              <w:rPr>
                <w:i/>
                <w:iCs/>
                <w:color w:val="000000"/>
                <w:szCs w:val="24"/>
              </w:rPr>
              <w:t>putidus</w:t>
            </w:r>
            <w:proofErr w:type="spellEnd"/>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10AA856C"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Bacillus simplex</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78CD44F1"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Bacillus </w:t>
            </w:r>
            <w:proofErr w:type="spellStart"/>
            <w:r w:rsidRPr="00F37A08">
              <w:rPr>
                <w:i/>
                <w:iCs/>
                <w:color w:val="000000"/>
                <w:szCs w:val="24"/>
              </w:rPr>
              <w:t>sphaericus</w:t>
            </w:r>
            <w:proofErr w:type="spellEnd"/>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75DAC10B"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Bacillus stearothermophilus</w:t>
            </w:r>
          </w:p>
        </w:tc>
      </w:tr>
      <w:tr w:rsidR="00365783" w:rsidRPr="00F37A08" w14:paraId="0D70C906"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20277CDE"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lastRenderedPageBreak/>
              <w:t>Bacillus subtilis</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25EE1F06"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Bacillus thuringiensis</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3B2902DF"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Bacteroides spp.</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2F5FE8C0"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Bartonella spp.</w:t>
            </w:r>
          </w:p>
        </w:tc>
      </w:tr>
      <w:tr w:rsidR="00365783" w:rsidRPr="00F37A08" w14:paraId="159C9DFA"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3ADC924B"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Beauveria </w:t>
            </w:r>
            <w:proofErr w:type="spellStart"/>
            <w:r w:rsidRPr="00F37A08">
              <w:rPr>
                <w:i/>
                <w:iCs/>
                <w:color w:val="000000"/>
                <w:szCs w:val="24"/>
              </w:rPr>
              <w:t>bassiana</w:t>
            </w:r>
            <w:proofErr w:type="spellEnd"/>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3AE51A0B"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Bordetella spp.</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0224E6D3"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Botryococcus</w:t>
            </w:r>
            <w:proofErr w:type="spellEnd"/>
            <w:r w:rsidRPr="00F37A08">
              <w:rPr>
                <w:i/>
                <w:iCs/>
                <w:color w:val="000000"/>
                <w:szCs w:val="24"/>
              </w:rPr>
              <w:t xml:space="preserve"> spp.</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5CB7E36C"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Brachyspira</w:t>
            </w:r>
            <w:proofErr w:type="spellEnd"/>
            <w:r w:rsidRPr="00F37A08">
              <w:rPr>
                <w:i/>
                <w:iCs/>
                <w:color w:val="000000"/>
                <w:szCs w:val="24"/>
              </w:rPr>
              <w:t xml:space="preserve"> spp.</w:t>
            </w:r>
          </w:p>
        </w:tc>
      </w:tr>
      <w:tr w:rsidR="00365783" w:rsidRPr="00F37A08" w14:paraId="777B088B"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34652DFA"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Brevibacillus</w:t>
            </w:r>
            <w:proofErr w:type="spellEnd"/>
            <w:r w:rsidRPr="00F37A08">
              <w:rPr>
                <w:i/>
                <w:iCs/>
                <w:color w:val="000000"/>
                <w:szCs w:val="24"/>
              </w:rPr>
              <w:t xml:space="preserve"> spp. (excluding B. </w:t>
            </w:r>
            <w:proofErr w:type="spellStart"/>
            <w:r w:rsidRPr="00F37A08">
              <w:rPr>
                <w:i/>
                <w:iCs/>
                <w:color w:val="000000"/>
                <w:szCs w:val="24"/>
              </w:rPr>
              <w:t>laterosporus</w:t>
            </w:r>
            <w:proofErr w:type="spellEnd"/>
            <w:r w:rsidRPr="00F37A08">
              <w:rPr>
                <w:i/>
                <w:iCs/>
                <w:color w:val="000000"/>
                <w:szCs w:val="24"/>
              </w:rPr>
              <w:t>)</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28A1A577"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Burkholderia</w:t>
            </w:r>
            <w:proofErr w:type="spellEnd"/>
            <w:r w:rsidRPr="00F37A08">
              <w:rPr>
                <w:i/>
                <w:iCs/>
                <w:color w:val="000000"/>
                <w:szCs w:val="24"/>
              </w:rPr>
              <w:t xml:space="preserve"> </w:t>
            </w:r>
            <w:proofErr w:type="spellStart"/>
            <w:r w:rsidRPr="00F37A08">
              <w:rPr>
                <w:i/>
                <w:iCs/>
                <w:color w:val="000000"/>
                <w:szCs w:val="24"/>
              </w:rPr>
              <w:t>pseudomallei</w:t>
            </w:r>
            <w:proofErr w:type="spellEnd"/>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5C55914F"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Campylobacter spp.</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59B45DB0"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Caulobacter spp.</w:t>
            </w:r>
          </w:p>
        </w:tc>
      </w:tr>
      <w:tr w:rsidR="00365783" w:rsidRPr="00F37A08" w14:paraId="04981B3D"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4603B402"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Chlamydia trachomatis</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171D7FC7"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Chlamydophila pneumonia</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61BBC0F8"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Chlorella spp.</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7AE6D576"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Chryseobacterium</w:t>
            </w:r>
            <w:proofErr w:type="spellEnd"/>
            <w:r w:rsidRPr="00F37A08">
              <w:rPr>
                <w:i/>
                <w:iCs/>
                <w:color w:val="000000"/>
                <w:szCs w:val="24"/>
              </w:rPr>
              <w:t xml:space="preserve"> spp. (excluding C. </w:t>
            </w:r>
            <w:proofErr w:type="spellStart"/>
            <w:r w:rsidRPr="00F37A08">
              <w:rPr>
                <w:i/>
                <w:iCs/>
                <w:color w:val="000000"/>
                <w:szCs w:val="24"/>
              </w:rPr>
              <w:t>scophthalmum</w:t>
            </w:r>
            <w:proofErr w:type="spellEnd"/>
            <w:r w:rsidRPr="00F37A08">
              <w:rPr>
                <w:i/>
                <w:iCs/>
                <w:color w:val="000000"/>
                <w:szCs w:val="24"/>
              </w:rPr>
              <w:t>)</w:t>
            </w:r>
          </w:p>
        </w:tc>
      </w:tr>
      <w:tr w:rsidR="00365783" w:rsidRPr="00F37A08" w14:paraId="6BB0FEBA"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5A59A0F1"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Cicinnobolus</w:t>
            </w:r>
            <w:proofErr w:type="spellEnd"/>
            <w:r w:rsidRPr="00F37A08">
              <w:rPr>
                <w:i/>
                <w:iCs/>
                <w:color w:val="000000"/>
                <w:szCs w:val="24"/>
              </w:rPr>
              <w:t xml:space="preserve"> </w:t>
            </w:r>
            <w:proofErr w:type="spellStart"/>
            <w:r w:rsidRPr="00F37A08">
              <w:rPr>
                <w:i/>
                <w:iCs/>
                <w:color w:val="000000"/>
                <w:szCs w:val="24"/>
              </w:rPr>
              <w:t>cesatti</w:t>
            </w:r>
            <w:proofErr w:type="spellEnd"/>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3B8016B7"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Citrobacter spp.</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3BF44A2A"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Clostridium spp.</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25CE0560"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Comamonas</w:t>
            </w:r>
            <w:proofErr w:type="spellEnd"/>
            <w:r w:rsidRPr="00F37A08">
              <w:rPr>
                <w:i/>
                <w:iCs/>
                <w:color w:val="000000"/>
                <w:szCs w:val="24"/>
              </w:rPr>
              <w:t xml:space="preserve"> </w:t>
            </w:r>
            <w:proofErr w:type="spellStart"/>
            <w:r w:rsidRPr="00F37A08">
              <w:rPr>
                <w:i/>
                <w:iCs/>
                <w:color w:val="000000"/>
                <w:szCs w:val="24"/>
              </w:rPr>
              <w:t>acidovorans</w:t>
            </w:r>
            <w:proofErr w:type="spellEnd"/>
          </w:p>
        </w:tc>
      </w:tr>
      <w:tr w:rsidR="00365783" w:rsidRPr="00F37A08" w14:paraId="58964DB5"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00291106"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Corynebacterium spp. (excluding C. pseudotuberculosis)</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427EB293"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Cronobacter</w:t>
            </w:r>
            <w:proofErr w:type="spellEnd"/>
            <w:r w:rsidRPr="00F37A08">
              <w:rPr>
                <w:i/>
                <w:iCs/>
                <w:color w:val="000000"/>
                <w:szCs w:val="24"/>
              </w:rPr>
              <w:t xml:space="preserve"> spp.</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11958F5E"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Cryptococcus spp.</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31A9C278"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Cryptomonas</w:t>
            </w:r>
            <w:proofErr w:type="spellEnd"/>
            <w:r w:rsidRPr="00F37A08">
              <w:rPr>
                <w:i/>
                <w:iCs/>
                <w:color w:val="000000"/>
                <w:szCs w:val="24"/>
              </w:rPr>
              <w:t xml:space="preserve"> spp.</w:t>
            </w:r>
          </w:p>
        </w:tc>
      </w:tr>
      <w:tr w:rsidR="00365783" w:rsidRPr="00F37A08" w14:paraId="6E1AFFEA"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193009F9"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Cryptosporidium spp.</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62FB5A8A"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Dehalobacter</w:t>
            </w:r>
            <w:proofErr w:type="spellEnd"/>
            <w:r w:rsidRPr="00F37A08">
              <w:rPr>
                <w:i/>
                <w:iCs/>
                <w:color w:val="000000"/>
                <w:szCs w:val="24"/>
              </w:rPr>
              <w:t xml:space="preserve"> spp.</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5FCD4C1A"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Dehalococcoides</w:t>
            </w:r>
            <w:proofErr w:type="spellEnd"/>
            <w:r w:rsidRPr="00F37A08">
              <w:rPr>
                <w:i/>
                <w:iCs/>
                <w:color w:val="000000"/>
                <w:szCs w:val="24"/>
              </w:rPr>
              <w:t xml:space="preserve"> spp.</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61ED77D5"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Dehalogenimonas</w:t>
            </w:r>
            <w:proofErr w:type="spellEnd"/>
            <w:r w:rsidRPr="00F37A08">
              <w:rPr>
                <w:i/>
                <w:iCs/>
                <w:color w:val="000000"/>
                <w:szCs w:val="24"/>
              </w:rPr>
              <w:t xml:space="preserve"> spp.</w:t>
            </w:r>
          </w:p>
        </w:tc>
      </w:tr>
      <w:tr w:rsidR="00365783" w:rsidRPr="00F37A08" w14:paraId="6393DDA0"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1CD8B689"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Delftia</w:t>
            </w:r>
            <w:proofErr w:type="spellEnd"/>
            <w:r w:rsidRPr="00F37A08">
              <w:rPr>
                <w:i/>
                <w:iCs/>
                <w:color w:val="000000"/>
                <w:szCs w:val="24"/>
              </w:rPr>
              <w:t xml:space="preserve"> </w:t>
            </w:r>
            <w:proofErr w:type="spellStart"/>
            <w:r w:rsidRPr="00F37A08">
              <w:rPr>
                <w:i/>
                <w:iCs/>
                <w:color w:val="000000"/>
                <w:szCs w:val="24"/>
              </w:rPr>
              <w:t>acidovorans</w:t>
            </w:r>
            <w:proofErr w:type="spellEnd"/>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40DF696E"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Desulfobacter</w:t>
            </w:r>
            <w:proofErr w:type="spellEnd"/>
            <w:r w:rsidRPr="00F37A08">
              <w:rPr>
                <w:i/>
                <w:iCs/>
                <w:color w:val="000000"/>
                <w:szCs w:val="24"/>
              </w:rPr>
              <w:t xml:space="preserve"> spp.</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55DC7BA0"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Desulfovibrio</w:t>
            </w:r>
            <w:proofErr w:type="spellEnd"/>
            <w:r w:rsidRPr="00F37A08">
              <w:rPr>
                <w:i/>
                <w:iCs/>
                <w:color w:val="000000"/>
                <w:szCs w:val="24"/>
              </w:rPr>
              <w:t xml:space="preserve"> spp.</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067F7ABA"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Ensifer</w:t>
            </w:r>
            <w:proofErr w:type="spellEnd"/>
            <w:r w:rsidRPr="00F37A08">
              <w:rPr>
                <w:i/>
                <w:iCs/>
                <w:color w:val="000000"/>
                <w:szCs w:val="24"/>
              </w:rPr>
              <w:t xml:space="preserve"> </w:t>
            </w:r>
            <w:proofErr w:type="spellStart"/>
            <w:r w:rsidRPr="00F37A08">
              <w:rPr>
                <w:i/>
                <w:iCs/>
                <w:color w:val="000000"/>
                <w:szCs w:val="24"/>
              </w:rPr>
              <w:t>adhaerens</w:t>
            </w:r>
            <w:proofErr w:type="spellEnd"/>
          </w:p>
        </w:tc>
      </w:tr>
      <w:tr w:rsidR="00365783" w:rsidRPr="00F37A08" w14:paraId="6417F160"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3AAA3BD6"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Ensifer</w:t>
            </w:r>
            <w:proofErr w:type="spellEnd"/>
            <w:r w:rsidRPr="00F37A08">
              <w:rPr>
                <w:i/>
                <w:iCs/>
                <w:color w:val="000000"/>
                <w:szCs w:val="24"/>
              </w:rPr>
              <w:t xml:space="preserve"> </w:t>
            </w:r>
            <w:proofErr w:type="spellStart"/>
            <w:r w:rsidRPr="00F37A08">
              <w:rPr>
                <w:i/>
                <w:iCs/>
                <w:color w:val="000000"/>
                <w:szCs w:val="24"/>
              </w:rPr>
              <w:t>meliloti</w:t>
            </w:r>
            <w:proofErr w:type="spellEnd"/>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2FC64C1F"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Entamoeba spp.</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656310C2"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Enterobacter </w:t>
            </w:r>
            <w:proofErr w:type="spellStart"/>
            <w:r w:rsidRPr="00F37A08">
              <w:rPr>
                <w:i/>
                <w:iCs/>
                <w:color w:val="000000"/>
                <w:szCs w:val="24"/>
              </w:rPr>
              <w:t>asburiae</w:t>
            </w:r>
            <w:proofErr w:type="spellEnd"/>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2486D7F7"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Enterobacter spp.</w:t>
            </w:r>
          </w:p>
        </w:tc>
      </w:tr>
      <w:tr w:rsidR="00365783" w:rsidRPr="00F37A08" w14:paraId="00FB3528"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0593D721"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Enterococcus spp.</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13B0CC02"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Enterovirus (human origin only, and excluding swine vesicular disease virus and human enterovirus C)</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008F12FE"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Entomophthora</w:t>
            </w:r>
            <w:proofErr w:type="spellEnd"/>
            <w:r w:rsidRPr="00F37A08">
              <w:rPr>
                <w:i/>
                <w:iCs/>
                <w:color w:val="000000"/>
                <w:szCs w:val="24"/>
              </w:rPr>
              <w:t xml:space="preserve"> anisopliae</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0BD83879"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Erwinia </w:t>
            </w:r>
            <w:proofErr w:type="spellStart"/>
            <w:r w:rsidRPr="00F37A08">
              <w:rPr>
                <w:i/>
                <w:iCs/>
                <w:color w:val="000000"/>
                <w:szCs w:val="24"/>
              </w:rPr>
              <w:t>tasmaniensis</w:t>
            </w:r>
            <w:proofErr w:type="spellEnd"/>
          </w:p>
        </w:tc>
      </w:tr>
      <w:tr w:rsidR="00365783" w:rsidRPr="00F37A08" w14:paraId="0588D53C"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4032EB2D"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Escherichia spp.</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7C7502E9"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Ferroplasma</w:t>
            </w:r>
            <w:proofErr w:type="spellEnd"/>
            <w:r w:rsidRPr="00F37A08">
              <w:rPr>
                <w:i/>
                <w:iCs/>
                <w:color w:val="000000"/>
                <w:szCs w:val="24"/>
              </w:rPr>
              <w:t xml:space="preserve"> spp.</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2FFDA55F"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Fusarium </w:t>
            </w:r>
            <w:proofErr w:type="spellStart"/>
            <w:r w:rsidRPr="00F37A08">
              <w:rPr>
                <w:i/>
                <w:iCs/>
                <w:color w:val="000000"/>
                <w:szCs w:val="24"/>
              </w:rPr>
              <w:t>venenatum</w:t>
            </w:r>
            <w:proofErr w:type="spellEnd"/>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30BE09C0"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Geobacillus</w:t>
            </w:r>
            <w:proofErr w:type="spellEnd"/>
            <w:r w:rsidRPr="00F37A08">
              <w:rPr>
                <w:i/>
                <w:iCs/>
                <w:color w:val="000000"/>
                <w:szCs w:val="24"/>
              </w:rPr>
              <w:t xml:space="preserve"> spp.</w:t>
            </w:r>
          </w:p>
        </w:tc>
      </w:tr>
      <w:tr w:rsidR="00365783" w:rsidRPr="00F37A08" w14:paraId="40B7C4D9"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6D690109"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Geobacter</w:t>
            </w:r>
            <w:proofErr w:type="spellEnd"/>
            <w:r w:rsidRPr="00F37A08">
              <w:rPr>
                <w:i/>
                <w:iCs/>
                <w:color w:val="000000"/>
                <w:szCs w:val="24"/>
              </w:rPr>
              <w:t xml:space="preserve"> spp.</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7059B6D8"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Giardia spp.</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3CC870FC"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Gigaspora</w:t>
            </w:r>
            <w:proofErr w:type="spellEnd"/>
            <w:r w:rsidRPr="00F37A08">
              <w:rPr>
                <w:i/>
                <w:iCs/>
                <w:color w:val="000000"/>
                <w:szCs w:val="24"/>
              </w:rPr>
              <w:t xml:space="preserve"> margarita</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70A33867"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Gliocadium</w:t>
            </w:r>
            <w:proofErr w:type="spellEnd"/>
            <w:r w:rsidRPr="00F37A08">
              <w:rPr>
                <w:i/>
                <w:iCs/>
                <w:color w:val="000000"/>
                <w:szCs w:val="24"/>
              </w:rPr>
              <w:t xml:space="preserve"> </w:t>
            </w:r>
            <w:proofErr w:type="spellStart"/>
            <w:r w:rsidRPr="00F37A08">
              <w:rPr>
                <w:i/>
                <w:iCs/>
                <w:color w:val="000000"/>
                <w:szCs w:val="24"/>
              </w:rPr>
              <w:t>catenalatum</w:t>
            </w:r>
            <w:proofErr w:type="spellEnd"/>
          </w:p>
        </w:tc>
      </w:tr>
      <w:tr w:rsidR="00365783" w:rsidRPr="00F37A08" w14:paraId="61A76A46"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6507955E"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lastRenderedPageBreak/>
              <w:t>Haemophilus spp.</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6EFA1D7F"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Human Adenovirus Types 1-51</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0C4A95FD"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Human coxsackieviruses 1-24</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2468C056"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Human echovirus 1-33</w:t>
            </w:r>
          </w:p>
        </w:tc>
      </w:tr>
      <w:tr w:rsidR="00365783" w:rsidRPr="00F37A08" w14:paraId="7ED567DB"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6EA4E0C2"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Human hepatitis virus A, B, C, D, E, G &amp;TTV</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464F70CE"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Human Herpes virus 1-8 (includes Herpes simplex virus 1 and 2, Varicella zoster, Epstein-Barr </w:t>
            </w:r>
            <w:proofErr w:type="gramStart"/>
            <w:r w:rsidRPr="00F37A08">
              <w:rPr>
                <w:i/>
                <w:iCs/>
                <w:color w:val="000000"/>
                <w:szCs w:val="24"/>
              </w:rPr>
              <w:t>virus</w:t>
            </w:r>
            <w:proofErr w:type="gramEnd"/>
            <w:r w:rsidRPr="00F37A08">
              <w:rPr>
                <w:i/>
                <w:iCs/>
                <w:color w:val="000000"/>
                <w:szCs w:val="24"/>
              </w:rPr>
              <w:t xml:space="preserve"> and Cytomegalovirus)</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70A77243"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Human immunodeficiency virus (HIV)</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62D775F7"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Human noroviruses</w:t>
            </w:r>
          </w:p>
        </w:tc>
      </w:tr>
      <w:tr w:rsidR="00365783" w:rsidRPr="00F37A08" w14:paraId="6BB4C2F8"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5BFE48AC"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Human papilloma virus</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4536E219"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Human respiratory syncytial virus</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658CBD56"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Human rhinovirus</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6348676E"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Isochrysis</w:t>
            </w:r>
            <w:proofErr w:type="spellEnd"/>
            <w:r w:rsidRPr="00F37A08">
              <w:rPr>
                <w:i/>
                <w:iCs/>
                <w:color w:val="000000"/>
                <w:szCs w:val="24"/>
              </w:rPr>
              <w:t xml:space="preserve"> </w:t>
            </w:r>
            <w:proofErr w:type="spellStart"/>
            <w:r w:rsidRPr="00F37A08">
              <w:rPr>
                <w:i/>
                <w:iCs/>
                <w:color w:val="000000"/>
                <w:szCs w:val="24"/>
              </w:rPr>
              <w:t>galbana</w:t>
            </w:r>
            <w:proofErr w:type="spellEnd"/>
          </w:p>
        </w:tc>
      </w:tr>
      <w:tr w:rsidR="00365783" w:rsidRPr="00F37A08" w14:paraId="2080E348"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10A8A666"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Klebsiella spp.</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310445BC"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Legionella spp.</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0BF41D5C"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Leptospira </w:t>
            </w:r>
            <w:proofErr w:type="spellStart"/>
            <w:r w:rsidRPr="00F37A08">
              <w:rPr>
                <w:i/>
                <w:iCs/>
                <w:color w:val="000000"/>
                <w:szCs w:val="24"/>
              </w:rPr>
              <w:t>copenhageni</w:t>
            </w:r>
            <w:proofErr w:type="spellEnd"/>
            <w:r w:rsidRPr="00F37A08">
              <w:rPr>
                <w:i/>
                <w:iCs/>
                <w:color w:val="000000"/>
                <w:szCs w:val="24"/>
              </w:rPr>
              <w:t xml:space="preserve"> (Leptospira </w:t>
            </w:r>
            <w:proofErr w:type="spellStart"/>
            <w:r w:rsidRPr="00F37A08">
              <w:rPr>
                <w:i/>
                <w:iCs/>
                <w:color w:val="000000"/>
                <w:szCs w:val="24"/>
              </w:rPr>
              <w:t>interrogans</w:t>
            </w:r>
            <w:proofErr w:type="spellEnd"/>
            <w:r w:rsidRPr="00F37A08">
              <w:rPr>
                <w:i/>
                <w:iCs/>
                <w:color w:val="000000"/>
                <w:szCs w:val="24"/>
              </w:rPr>
              <w:t xml:space="preserve"> serovar </w:t>
            </w:r>
            <w:proofErr w:type="spellStart"/>
            <w:r w:rsidRPr="00F37A08">
              <w:rPr>
                <w:i/>
                <w:iCs/>
                <w:color w:val="000000"/>
                <w:szCs w:val="24"/>
              </w:rPr>
              <w:t>Copenhageni</w:t>
            </w:r>
            <w:proofErr w:type="spellEnd"/>
            <w:r w:rsidRPr="00F37A08">
              <w:rPr>
                <w:i/>
                <w:iCs/>
                <w:color w:val="000000"/>
                <w:szCs w:val="24"/>
              </w:rPr>
              <w:t>)</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2F1700A7"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Leptospira </w:t>
            </w:r>
            <w:proofErr w:type="spellStart"/>
            <w:r w:rsidRPr="00F37A08">
              <w:rPr>
                <w:i/>
                <w:iCs/>
                <w:color w:val="000000"/>
                <w:szCs w:val="24"/>
              </w:rPr>
              <w:t>gripptotyphosa</w:t>
            </w:r>
            <w:proofErr w:type="spellEnd"/>
            <w:r w:rsidRPr="00F37A08">
              <w:rPr>
                <w:i/>
                <w:iCs/>
                <w:color w:val="000000"/>
                <w:szCs w:val="24"/>
              </w:rPr>
              <w:t xml:space="preserve"> (Leptospira </w:t>
            </w:r>
            <w:proofErr w:type="spellStart"/>
            <w:r w:rsidRPr="00F37A08">
              <w:rPr>
                <w:i/>
                <w:iCs/>
                <w:color w:val="000000"/>
                <w:szCs w:val="24"/>
              </w:rPr>
              <w:t>interrogans</w:t>
            </w:r>
            <w:proofErr w:type="spellEnd"/>
            <w:r w:rsidRPr="00F37A08">
              <w:rPr>
                <w:i/>
                <w:iCs/>
                <w:color w:val="000000"/>
                <w:szCs w:val="24"/>
              </w:rPr>
              <w:t xml:space="preserve"> serovar </w:t>
            </w:r>
            <w:proofErr w:type="spellStart"/>
            <w:r w:rsidRPr="00F37A08">
              <w:rPr>
                <w:i/>
                <w:iCs/>
                <w:color w:val="000000"/>
                <w:szCs w:val="24"/>
              </w:rPr>
              <w:t>Gripptotyphosa</w:t>
            </w:r>
            <w:proofErr w:type="spellEnd"/>
            <w:r w:rsidRPr="00F37A08">
              <w:rPr>
                <w:i/>
                <w:iCs/>
                <w:color w:val="000000"/>
                <w:szCs w:val="24"/>
              </w:rPr>
              <w:t>)</w:t>
            </w:r>
          </w:p>
        </w:tc>
      </w:tr>
      <w:tr w:rsidR="00365783" w:rsidRPr="00F37A08" w14:paraId="2AB1D0C4"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0B9C081E"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Leptospira </w:t>
            </w:r>
            <w:proofErr w:type="spellStart"/>
            <w:r w:rsidRPr="00F37A08">
              <w:rPr>
                <w:i/>
                <w:iCs/>
                <w:color w:val="000000"/>
                <w:szCs w:val="24"/>
              </w:rPr>
              <w:t>hardjobovis</w:t>
            </w:r>
            <w:proofErr w:type="spellEnd"/>
            <w:r w:rsidRPr="00F37A08">
              <w:rPr>
                <w:i/>
                <w:iCs/>
                <w:color w:val="000000"/>
                <w:szCs w:val="24"/>
              </w:rPr>
              <w:t xml:space="preserve"> (Leptospira </w:t>
            </w:r>
            <w:proofErr w:type="spellStart"/>
            <w:r w:rsidRPr="00F37A08">
              <w:rPr>
                <w:i/>
                <w:iCs/>
                <w:color w:val="000000"/>
                <w:szCs w:val="24"/>
              </w:rPr>
              <w:t>borgpetersenii</w:t>
            </w:r>
            <w:proofErr w:type="spellEnd"/>
            <w:r w:rsidRPr="00F37A08">
              <w:rPr>
                <w:i/>
                <w:iCs/>
                <w:color w:val="000000"/>
                <w:szCs w:val="24"/>
              </w:rPr>
              <w:t xml:space="preserve"> serovar </w:t>
            </w:r>
            <w:proofErr w:type="spellStart"/>
            <w:r w:rsidRPr="00F37A08">
              <w:rPr>
                <w:i/>
                <w:iCs/>
                <w:color w:val="000000"/>
                <w:szCs w:val="24"/>
              </w:rPr>
              <w:t>hardjo-bovis</w:t>
            </w:r>
            <w:proofErr w:type="spellEnd"/>
            <w:r w:rsidRPr="00F37A08">
              <w:rPr>
                <w:i/>
                <w:iCs/>
                <w:color w:val="000000"/>
                <w:szCs w:val="24"/>
              </w:rPr>
              <w:t>)</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7BF01AE5"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Leptospira </w:t>
            </w:r>
            <w:proofErr w:type="spellStart"/>
            <w:r w:rsidRPr="00F37A08">
              <w:rPr>
                <w:i/>
                <w:iCs/>
                <w:color w:val="000000"/>
                <w:szCs w:val="24"/>
              </w:rPr>
              <w:t>icterohaemorrhagiae</w:t>
            </w:r>
            <w:proofErr w:type="spellEnd"/>
            <w:r w:rsidRPr="00F37A08">
              <w:rPr>
                <w:i/>
                <w:iCs/>
                <w:color w:val="000000"/>
                <w:szCs w:val="24"/>
              </w:rPr>
              <w:t xml:space="preserve"> (Leptospira </w:t>
            </w:r>
            <w:proofErr w:type="spellStart"/>
            <w:r w:rsidRPr="00F37A08">
              <w:rPr>
                <w:i/>
                <w:iCs/>
                <w:color w:val="000000"/>
                <w:szCs w:val="24"/>
              </w:rPr>
              <w:t>interrogans</w:t>
            </w:r>
            <w:proofErr w:type="spellEnd"/>
            <w:r w:rsidRPr="00F37A08">
              <w:rPr>
                <w:i/>
                <w:iCs/>
                <w:color w:val="000000"/>
                <w:szCs w:val="24"/>
              </w:rPr>
              <w:t xml:space="preserve"> serovar </w:t>
            </w:r>
            <w:proofErr w:type="spellStart"/>
            <w:r w:rsidRPr="00F37A08">
              <w:rPr>
                <w:i/>
                <w:iCs/>
                <w:color w:val="000000"/>
                <w:szCs w:val="24"/>
              </w:rPr>
              <w:t>Icterohaemorrhagiae</w:t>
            </w:r>
            <w:proofErr w:type="spellEnd"/>
            <w:r w:rsidRPr="00F37A08">
              <w:rPr>
                <w:i/>
                <w:iCs/>
                <w:color w:val="000000"/>
                <w:szCs w:val="24"/>
              </w:rPr>
              <w:t>)</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4544C5A4"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Leptospira </w:t>
            </w:r>
            <w:proofErr w:type="spellStart"/>
            <w:r w:rsidRPr="00F37A08">
              <w:rPr>
                <w:i/>
                <w:iCs/>
                <w:color w:val="000000"/>
                <w:szCs w:val="24"/>
              </w:rPr>
              <w:t>pomona</w:t>
            </w:r>
            <w:proofErr w:type="spellEnd"/>
            <w:r w:rsidRPr="00F37A08">
              <w:rPr>
                <w:i/>
                <w:iCs/>
                <w:color w:val="000000"/>
                <w:szCs w:val="24"/>
              </w:rPr>
              <w:t xml:space="preserve"> (Leptospira </w:t>
            </w:r>
            <w:proofErr w:type="spellStart"/>
            <w:r w:rsidRPr="00F37A08">
              <w:rPr>
                <w:i/>
                <w:iCs/>
                <w:color w:val="000000"/>
                <w:szCs w:val="24"/>
              </w:rPr>
              <w:t>interrogans</w:t>
            </w:r>
            <w:proofErr w:type="spellEnd"/>
            <w:r w:rsidRPr="00F37A08">
              <w:rPr>
                <w:i/>
                <w:iCs/>
                <w:color w:val="000000"/>
                <w:szCs w:val="24"/>
              </w:rPr>
              <w:t xml:space="preserve"> serovar Pomona)</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7A5F078E"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Leptospirillum</w:t>
            </w:r>
            <w:proofErr w:type="spellEnd"/>
            <w:r w:rsidRPr="00F37A08">
              <w:rPr>
                <w:i/>
                <w:iCs/>
                <w:color w:val="000000"/>
                <w:szCs w:val="24"/>
              </w:rPr>
              <w:t xml:space="preserve"> spp.</w:t>
            </w:r>
          </w:p>
        </w:tc>
      </w:tr>
      <w:tr w:rsidR="00365783" w:rsidRPr="00F37A08" w14:paraId="10AA561D"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02A2C48D"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Listeria spp.</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395B046E"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Magnetospirillum</w:t>
            </w:r>
            <w:proofErr w:type="spellEnd"/>
            <w:r w:rsidRPr="00F37A08">
              <w:rPr>
                <w:i/>
                <w:iCs/>
                <w:color w:val="000000"/>
                <w:szCs w:val="24"/>
              </w:rPr>
              <w:t xml:space="preserve"> spp.</w:t>
            </w:r>
          </w:p>
          <w:p w14:paraId="73C5B412"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w:t>
            </w:r>
            <w:proofErr w:type="gramStart"/>
            <w:r w:rsidRPr="00F37A08">
              <w:rPr>
                <w:i/>
                <w:iCs/>
                <w:color w:val="000000"/>
                <w:szCs w:val="24"/>
              </w:rPr>
              <w:t>formerly</w:t>
            </w:r>
            <w:proofErr w:type="gramEnd"/>
            <w:r w:rsidRPr="00F37A08">
              <w:rPr>
                <w:i/>
                <w:iCs/>
                <w:color w:val="000000"/>
                <w:szCs w:val="24"/>
              </w:rPr>
              <w:t xml:space="preserve"> </w:t>
            </w:r>
            <w:proofErr w:type="spellStart"/>
            <w:r w:rsidRPr="00F37A08">
              <w:rPr>
                <w:i/>
                <w:iCs/>
                <w:color w:val="000000"/>
                <w:szCs w:val="24"/>
              </w:rPr>
              <w:t>Aquaspirillum</w:t>
            </w:r>
            <w:proofErr w:type="spellEnd"/>
            <w:r w:rsidRPr="00F37A08">
              <w:rPr>
                <w:i/>
                <w:iCs/>
                <w:color w:val="000000"/>
                <w:szCs w:val="24"/>
              </w:rPr>
              <w:t xml:space="preserve"> spp.)</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029A0BA8"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Metapneumovirus (human)</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6ABDDBE8"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Metarhizium </w:t>
            </w:r>
            <w:proofErr w:type="spellStart"/>
            <w:r w:rsidRPr="00F37A08">
              <w:rPr>
                <w:i/>
                <w:iCs/>
                <w:color w:val="000000"/>
                <w:szCs w:val="24"/>
              </w:rPr>
              <w:t>acridum</w:t>
            </w:r>
            <w:proofErr w:type="spellEnd"/>
          </w:p>
        </w:tc>
      </w:tr>
      <w:tr w:rsidR="00365783" w:rsidRPr="00F37A08" w14:paraId="61C90491"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71B64031"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Metarhizium anisopliae var. anisopliae</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77C997B3"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Methanococcus</w:t>
            </w:r>
            <w:proofErr w:type="spellEnd"/>
            <w:r w:rsidRPr="00F37A08">
              <w:rPr>
                <w:i/>
                <w:iCs/>
                <w:color w:val="000000"/>
                <w:szCs w:val="24"/>
              </w:rPr>
              <w:t xml:space="preserve"> spp.</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0BCDB0A2"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Microtetraspora</w:t>
            </w:r>
            <w:proofErr w:type="spellEnd"/>
            <w:r w:rsidRPr="00F37A08">
              <w:rPr>
                <w:i/>
                <w:iCs/>
                <w:color w:val="000000"/>
                <w:szCs w:val="24"/>
              </w:rPr>
              <w:t xml:space="preserve"> </w:t>
            </w:r>
            <w:proofErr w:type="spellStart"/>
            <w:r w:rsidRPr="00F37A08">
              <w:rPr>
                <w:i/>
                <w:iCs/>
                <w:color w:val="000000"/>
                <w:szCs w:val="24"/>
              </w:rPr>
              <w:t>viridis</w:t>
            </w:r>
            <w:proofErr w:type="spellEnd"/>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6CFDDB0A"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Moraxella spp. (includes </w:t>
            </w:r>
            <w:proofErr w:type="spellStart"/>
            <w:r w:rsidRPr="00F37A08">
              <w:rPr>
                <w:i/>
                <w:iCs/>
                <w:color w:val="000000"/>
                <w:szCs w:val="24"/>
              </w:rPr>
              <w:t>subgen</w:t>
            </w:r>
            <w:proofErr w:type="spellEnd"/>
            <w:r w:rsidRPr="00F37A08">
              <w:rPr>
                <w:i/>
                <w:iCs/>
                <w:color w:val="000000"/>
                <w:szCs w:val="24"/>
              </w:rPr>
              <w:t xml:space="preserve">. </w:t>
            </w:r>
            <w:proofErr w:type="spellStart"/>
            <w:r w:rsidRPr="00F37A08">
              <w:rPr>
                <w:i/>
                <w:iCs/>
                <w:color w:val="000000"/>
                <w:szCs w:val="24"/>
              </w:rPr>
              <w:t>Branhamella</w:t>
            </w:r>
            <w:proofErr w:type="spellEnd"/>
            <w:r w:rsidRPr="00F37A08">
              <w:rPr>
                <w:i/>
                <w:iCs/>
                <w:color w:val="000000"/>
                <w:szCs w:val="24"/>
              </w:rPr>
              <w:t xml:space="preserve"> and </w:t>
            </w:r>
            <w:proofErr w:type="spellStart"/>
            <w:r w:rsidRPr="00F37A08">
              <w:rPr>
                <w:i/>
                <w:iCs/>
                <w:color w:val="000000"/>
                <w:szCs w:val="24"/>
              </w:rPr>
              <w:t>subgen</w:t>
            </w:r>
            <w:proofErr w:type="spellEnd"/>
            <w:r w:rsidRPr="00F37A08">
              <w:rPr>
                <w:i/>
                <w:iCs/>
                <w:color w:val="000000"/>
                <w:szCs w:val="24"/>
              </w:rPr>
              <w:t xml:space="preserve">. Moraxella) (excluding M. </w:t>
            </w:r>
            <w:proofErr w:type="spellStart"/>
            <w:r w:rsidRPr="00F37A08">
              <w:rPr>
                <w:i/>
                <w:iCs/>
                <w:color w:val="000000"/>
                <w:szCs w:val="24"/>
              </w:rPr>
              <w:t>anatipestifer</w:t>
            </w:r>
            <w:proofErr w:type="spellEnd"/>
            <w:r w:rsidRPr="00F37A08">
              <w:rPr>
                <w:i/>
                <w:iCs/>
                <w:color w:val="000000"/>
                <w:szCs w:val="24"/>
              </w:rPr>
              <w:t>)</w:t>
            </w:r>
          </w:p>
        </w:tc>
      </w:tr>
      <w:tr w:rsidR="00365783" w:rsidRPr="00F37A08" w14:paraId="21EC8D76"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77C12B47"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Morganella</w:t>
            </w:r>
            <w:proofErr w:type="spellEnd"/>
            <w:r w:rsidRPr="00F37A08">
              <w:rPr>
                <w:i/>
                <w:iCs/>
                <w:color w:val="000000"/>
                <w:szCs w:val="24"/>
              </w:rPr>
              <w:t xml:space="preserve"> spp.</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48A6459E"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Murine cytomegalovirus (MCMV)</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2DC99DEF"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Murine leukaemia virus</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2ABCA401"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Mycobacterium spp. (excluding M. </w:t>
            </w:r>
            <w:proofErr w:type="spellStart"/>
            <w:r w:rsidRPr="00F37A08">
              <w:rPr>
                <w:i/>
                <w:iCs/>
                <w:color w:val="000000"/>
                <w:szCs w:val="24"/>
              </w:rPr>
              <w:t>bovis</w:t>
            </w:r>
            <w:proofErr w:type="spellEnd"/>
            <w:r w:rsidRPr="00F37A08">
              <w:rPr>
                <w:i/>
                <w:iCs/>
                <w:color w:val="000000"/>
                <w:szCs w:val="24"/>
              </w:rPr>
              <w:t xml:space="preserve"> and M. </w:t>
            </w:r>
            <w:proofErr w:type="spellStart"/>
            <w:r w:rsidRPr="00F37A08">
              <w:rPr>
                <w:i/>
                <w:iCs/>
                <w:color w:val="000000"/>
                <w:szCs w:val="24"/>
              </w:rPr>
              <w:t>caprae</w:t>
            </w:r>
            <w:proofErr w:type="spellEnd"/>
            <w:r w:rsidRPr="00F37A08">
              <w:rPr>
                <w:i/>
                <w:iCs/>
                <w:color w:val="000000"/>
                <w:szCs w:val="24"/>
              </w:rPr>
              <w:t>)</w:t>
            </w:r>
          </w:p>
        </w:tc>
      </w:tr>
      <w:tr w:rsidR="00365783" w:rsidRPr="00F37A08" w14:paraId="7DA1934E"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0AFBAC35"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Mycoplasma pneumoniae</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740A138A"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Nannochloropsis</w:t>
            </w:r>
            <w:proofErr w:type="spellEnd"/>
            <w:r w:rsidRPr="00F37A08">
              <w:rPr>
                <w:i/>
                <w:iCs/>
                <w:color w:val="000000"/>
                <w:szCs w:val="24"/>
              </w:rPr>
              <w:t xml:space="preserve"> spp.</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419C8E5E"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Neisseria spp.</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2E0E8218"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Nippostrongylus</w:t>
            </w:r>
            <w:proofErr w:type="spellEnd"/>
            <w:r w:rsidRPr="00F37A08">
              <w:rPr>
                <w:i/>
                <w:iCs/>
                <w:color w:val="000000"/>
                <w:szCs w:val="24"/>
              </w:rPr>
              <w:t xml:space="preserve"> </w:t>
            </w:r>
            <w:proofErr w:type="spellStart"/>
            <w:r w:rsidRPr="00F37A08">
              <w:rPr>
                <w:i/>
                <w:iCs/>
                <w:color w:val="000000"/>
                <w:szCs w:val="24"/>
              </w:rPr>
              <w:t>brasiliensis</w:t>
            </w:r>
            <w:proofErr w:type="spellEnd"/>
          </w:p>
        </w:tc>
      </w:tr>
      <w:tr w:rsidR="00365783" w:rsidRPr="00F37A08" w14:paraId="33A1F620"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3A9D0734"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Nocardia </w:t>
            </w:r>
            <w:proofErr w:type="spellStart"/>
            <w:r w:rsidRPr="00F37A08">
              <w:rPr>
                <w:i/>
                <w:iCs/>
                <w:color w:val="000000"/>
                <w:szCs w:val="24"/>
              </w:rPr>
              <w:t>calcarea</w:t>
            </w:r>
            <w:proofErr w:type="spellEnd"/>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352A3713"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Ochrobactrum</w:t>
            </w:r>
            <w:proofErr w:type="spellEnd"/>
            <w:r w:rsidRPr="00F37A08">
              <w:rPr>
                <w:i/>
                <w:iCs/>
                <w:color w:val="000000"/>
                <w:szCs w:val="24"/>
              </w:rPr>
              <w:t xml:space="preserve"> </w:t>
            </w:r>
            <w:proofErr w:type="spellStart"/>
            <w:r w:rsidRPr="00F37A08">
              <w:rPr>
                <w:i/>
                <w:iCs/>
                <w:color w:val="000000"/>
                <w:szCs w:val="24"/>
              </w:rPr>
              <w:t>anthropi</w:t>
            </w:r>
            <w:proofErr w:type="spellEnd"/>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2F8F9DEF"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Paenarthrobacter</w:t>
            </w:r>
            <w:proofErr w:type="spellEnd"/>
            <w:r w:rsidRPr="00F37A08">
              <w:rPr>
                <w:i/>
                <w:iCs/>
                <w:color w:val="000000"/>
                <w:szCs w:val="24"/>
              </w:rPr>
              <w:t xml:space="preserve"> spp.</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33AA9EFC"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Paenibacillus</w:t>
            </w:r>
            <w:proofErr w:type="spellEnd"/>
            <w:r w:rsidRPr="00F37A08">
              <w:rPr>
                <w:i/>
                <w:iCs/>
                <w:color w:val="000000"/>
                <w:szCs w:val="24"/>
              </w:rPr>
              <w:t xml:space="preserve"> alvei</w:t>
            </w:r>
          </w:p>
        </w:tc>
      </w:tr>
      <w:tr w:rsidR="00365783" w:rsidRPr="00F37A08" w14:paraId="066B8939"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676BF586"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lastRenderedPageBreak/>
              <w:t>Paenibacillus</w:t>
            </w:r>
            <w:proofErr w:type="spellEnd"/>
            <w:r w:rsidRPr="00F37A08">
              <w:rPr>
                <w:i/>
                <w:iCs/>
                <w:color w:val="000000"/>
                <w:szCs w:val="24"/>
              </w:rPr>
              <w:t xml:space="preserve"> </w:t>
            </w:r>
            <w:proofErr w:type="spellStart"/>
            <w:r w:rsidRPr="00F37A08">
              <w:rPr>
                <w:i/>
                <w:iCs/>
                <w:color w:val="000000"/>
                <w:szCs w:val="24"/>
              </w:rPr>
              <w:t>brasiliensis</w:t>
            </w:r>
            <w:proofErr w:type="spellEnd"/>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33B715F5"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Parainfluenza virus (human)</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11D230A6"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Pediococcus</w:t>
            </w:r>
            <w:proofErr w:type="spellEnd"/>
            <w:r w:rsidRPr="00F37A08">
              <w:rPr>
                <w:i/>
                <w:iCs/>
                <w:color w:val="000000"/>
                <w:szCs w:val="24"/>
              </w:rPr>
              <w:t xml:space="preserve"> spp.</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47A0FF36"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Penicillium </w:t>
            </w:r>
            <w:proofErr w:type="spellStart"/>
            <w:r w:rsidRPr="00F37A08">
              <w:rPr>
                <w:i/>
                <w:iCs/>
                <w:color w:val="000000"/>
                <w:szCs w:val="24"/>
              </w:rPr>
              <w:t>chrysogenum</w:t>
            </w:r>
            <w:proofErr w:type="spellEnd"/>
          </w:p>
        </w:tc>
      </w:tr>
      <w:tr w:rsidR="00365783" w:rsidRPr="00F37A08" w14:paraId="00951D6F"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667BF193"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Penicillium </w:t>
            </w:r>
            <w:proofErr w:type="spellStart"/>
            <w:r w:rsidRPr="00F37A08">
              <w:rPr>
                <w:i/>
                <w:iCs/>
                <w:color w:val="000000"/>
                <w:szCs w:val="24"/>
              </w:rPr>
              <w:t>oxalicum</w:t>
            </w:r>
            <w:proofErr w:type="spellEnd"/>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3BEF7223"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Penicillium </w:t>
            </w:r>
            <w:proofErr w:type="spellStart"/>
            <w:r w:rsidRPr="00F37A08">
              <w:rPr>
                <w:i/>
                <w:iCs/>
                <w:color w:val="000000"/>
                <w:szCs w:val="24"/>
              </w:rPr>
              <w:t>velutinum</w:t>
            </w:r>
            <w:proofErr w:type="spellEnd"/>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6BFA8B78"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Pleomorphomonas</w:t>
            </w:r>
            <w:proofErr w:type="spellEnd"/>
            <w:r w:rsidRPr="00F37A08">
              <w:rPr>
                <w:i/>
                <w:iCs/>
                <w:color w:val="000000"/>
                <w:szCs w:val="24"/>
              </w:rPr>
              <w:t xml:space="preserve"> </w:t>
            </w:r>
            <w:proofErr w:type="spellStart"/>
            <w:r w:rsidRPr="00F37A08">
              <w:rPr>
                <w:i/>
                <w:iCs/>
                <w:color w:val="000000"/>
                <w:szCs w:val="24"/>
              </w:rPr>
              <w:t>oryzae</w:t>
            </w:r>
            <w:proofErr w:type="spellEnd"/>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05C563DF"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Porphyromonas</w:t>
            </w:r>
            <w:proofErr w:type="spellEnd"/>
            <w:r w:rsidRPr="00F37A08">
              <w:rPr>
                <w:i/>
                <w:iCs/>
                <w:color w:val="000000"/>
                <w:szCs w:val="24"/>
              </w:rPr>
              <w:t xml:space="preserve"> spp.</w:t>
            </w:r>
          </w:p>
        </w:tc>
      </w:tr>
      <w:tr w:rsidR="00365783" w:rsidRPr="00F37A08" w14:paraId="7A1B56BB"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7396E05F"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Pristionchus</w:t>
            </w:r>
            <w:proofErr w:type="spellEnd"/>
            <w:r w:rsidRPr="00F37A08">
              <w:rPr>
                <w:i/>
                <w:iCs/>
                <w:color w:val="000000"/>
                <w:szCs w:val="24"/>
              </w:rPr>
              <w:t xml:space="preserve"> americanus</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7E2A8D6D"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Pristionchus</w:t>
            </w:r>
            <w:proofErr w:type="spellEnd"/>
            <w:r w:rsidRPr="00F37A08">
              <w:rPr>
                <w:i/>
                <w:iCs/>
                <w:color w:val="000000"/>
                <w:szCs w:val="24"/>
              </w:rPr>
              <w:t xml:space="preserve"> </w:t>
            </w:r>
            <w:proofErr w:type="spellStart"/>
            <w:r w:rsidRPr="00F37A08">
              <w:rPr>
                <w:i/>
                <w:iCs/>
                <w:color w:val="000000"/>
                <w:szCs w:val="24"/>
              </w:rPr>
              <w:t>maupasi</w:t>
            </w:r>
            <w:proofErr w:type="spellEnd"/>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41809026"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Pristionchus</w:t>
            </w:r>
            <w:proofErr w:type="spellEnd"/>
            <w:r w:rsidRPr="00F37A08">
              <w:rPr>
                <w:i/>
                <w:iCs/>
                <w:color w:val="000000"/>
                <w:szCs w:val="24"/>
              </w:rPr>
              <w:t xml:space="preserve"> </w:t>
            </w:r>
            <w:proofErr w:type="spellStart"/>
            <w:r w:rsidRPr="00F37A08">
              <w:rPr>
                <w:i/>
                <w:iCs/>
                <w:color w:val="000000"/>
                <w:szCs w:val="24"/>
              </w:rPr>
              <w:t>pacificus</w:t>
            </w:r>
            <w:proofErr w:type="spellEnd"/>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7C26DDE3"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Proteus spp.</w:t>
            </w:r>
          </w:p>
        </w:tc>
      </w:tr>
      <w:tr w:rsidR="00365783" w:rsidRPr="00F37A08" w14:paraId="66886031"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05DB3B26"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Providencia spp.</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4678D3FB"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Pseudomonas </w:t>
            </w:r>
            <w:proofErr w:type="spellStart"/>
            <w:r w:rsidRPr="00F37A08">
              <w:rPr>
                <w:i/>
                <w:iCs/>
                <w:color w:val="000000"/>
                <w:szCs w:val="24"/>
              </w:rPr>
              <w:t>acidovorans</w:t>
            </w:r>
            <w:proofErr w:type="spellEnd"/>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24692059"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Pseudomonas aeruginosa</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700AB9D7"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Pseudomonas antarctica</w:t>
            </w:r>
          </w:p>
        </w:tc>
      </w:tr>
      <w:tr w:rsidR="00365783" w:rsidRPr="00F37A08" w14:paraId="56B96E83"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18DF3801"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Pseudomonas </w:t>
            </w:r>
            <w:proofErr w:type="spellStart"/>
            <w:r w:rsidRPr="00F37A08">
              <w:rPr>
                <w:i/>
                <w:iCs/>
                <w:color w:val="000000"/>
                <w:szCs w:val="24"/>
              </w:rPr>
              <w:t>citronellolis</w:t>
            </w:r>
            <w:proofErr w:type="spellEnd"/>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46745009"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Pseudomonas </w:t>
            </w:r>
            <w:proofErr w:type="spellStart"/>
            <w:r w:rsidRPr="00F37A08">
              <w:rPr>
                <w:i/>
                <w:iCs/>
                <w:color w:val="000000"/>
                <w:szCs w:val="24"/>
              </w:rPr>
              <w:t>convexa</w:t>
            </w:r>
            <w:proofErr w:type="spellEnd"/>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772F42A8"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Pseudomonas </w:t>
            </w:r>
            <w:proofErr w:type="spellStart"/>
            <w:r w:rsidRPr="00F37A08">
              <w:rPr>
                <w:i/>
                <w:iCs/>
                <w:color w:val="000000"/>
                <w:szCs w:val="24"/>
              </w:rPr>
              <w:t>eisenbergii</w:t>
            </w:r>
            <w:proofErr w:type="spellEnd"/>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6B1D1B9E"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Pseudomonas fluorescens (excluding biovar II)</w:t>
            </w:r>
          </w:p>
        </w:tc>
      </w:tr>
      <w:tr w:rsidR="00365783" w:rsidRPr="00F37A08" w14:paraId="04C91C89"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22D18A02"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Pseudomonas </w:t>
            </w:r>
            <w:proofErr w:type="spellStart"/>
            <w:r w:rsidRPr="00F37A08">
              <w:rPr>
                <w:i/>
                <w:iCs/>
                <w:color w:val="000000"/>
                <w:szCs w:val="24"/>
              </w:rPr>
              <w:t>geniculata</w:t>
            </w:r>
            <w:proofErr w:type="spellEnd"/>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5BA83036"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Pseudomonas incognita</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5E4E7E61"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Pseudomonas </w:t>
            </w:r>
            <w:proofErr w:type="spellStart"/>
            <w:r w:rsidRPr="00F37A08">
              <w:rPr>
                <w:i/>
                <w:iCs/>
                <w:color w:val="000000"/>
                <w:szCs w:val="24"/>
              </w:rPr>
              <w:t>monteilii</w:t>
            </w:r>
            <w:proofErr w:type="spellEnd"/>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04532543"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Pseudomonas ovalis</w:t>
            </w:r>
          </w:p>
        </w:tc>
      </w:tr>
      <w:tr w:rsidR="00365783" w:rsidRPr="00F37A08" w14:paraId="6B940352"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32587927"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Pseudomonas putida</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072CAEA7"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Pseudomonas rugosa</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5834FC35"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Pseudomonas striata</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03BC584C"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Rhabditis</w:t>
            </w:r>
            <w:proofErr w:type="spellEnd"/>
            <w:r w:rsidRPr="00F37A08">
              <w:rPr>
                <w:i/>
                <w:iCs/>
                <w:color w:val="000000"/>
                <w:szCs w:val="24"/>
              </w:rPr>
              <w:t xml:space="preserve"> </w:t>
            </w:r>
            <w:proofErr w:type="spellStart"/>
            <w:r w:rsidRPr="00F37A08">
              <w:rPr>
                <w:i/>
                <w:iCs/>
                <w:color w:val="000000"/>
                <w:szCs w:val="24"/>
              </w:rPr>
              <w:t>myriophila</w:t>
            </w:r>
            <w:proofErr w:type="spellEnd"/>
          </w:p>
        </w:tc>
      </w:tr>
      <w:tr w:rsidR="00365783" w:rsidRPr="00F37A08" w14:paraId="240B5C44"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285044F8"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Rhizobium </w:t>
            </w:r>
            <w:proofErr w:type="spellStart"/>
            <w:r w:rsidRPr="00F37A08">
              <w:rPr>
                <w:i/>
                <w:iCs/>
                <w:color w:val="000000"/>
                <w:szCs w:val="24"/>
              </w:rPr>
              <w:t>meliloti</w:t>
            </w:r>
            <w:proofErr w:type="spellEnd"/>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2A72B264"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Rhodobacter</w:t>
            </w:r>
            <w:proofErr w:type="spellEnd"/>
            <w:r w:rsidRPr="00F37A08">
              <w:rPr>
                <w:i/>
                <w:iCs/>
                <w:color w:val="000000"/>
                <w:szCs w:val="24"/>
              </w:rPr>
              <w:t xml:space="preserve"> spp.</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0D326712"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Rhodococcus spp.</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61A8CE9E"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Roseomonas</w:t>
            </w:r>
            <w:proofErr w:type="spellEnd"/>
            <w:r w:rsidRPr="00F37A08">
              <w:rPr>
                <w:i/>
                <w:iCs/>
                <w:color w:val="000000"/>
                <w:szCs w:val="24"/>
              </w:rPr>
              <w:t xml:space="preserve"> spp.</w:t>
            </w:r>
          </w:p>
        </w:tc>
      </w:tr>
      <w:tr w:rsidR="00365783" w:rsidRPr="00F37A08" w14:paraId="439EACD8"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62DF6083"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Rubella virus</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2E866A31"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Rubrivivax</w:t>
            </w:r>
            <w:proofErr w:type="spellEnd"/>
            <w:r w:rsidRPr="00F37A08">
              <w:rPr>
                <w:i/>
                <w:iCs/>
                <w:color w:val="000000"/>
                <w:szCs w:val="24"/>
              </w:rPr>
              <w:t xml:space="preserve"> spp.</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75A4A327"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Saccharopolyspora spinosa</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481408B4"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Saccharopolyspora spp.</w:t>
            </w:r>
          </w:p>
        </w:tc>
      </w:tr>
      <w:tr w:rsidR="00365783" w:rsidRPr="00F37A08" w14:paraId="79367096"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3959B0F0"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Salmonella Adelaide (Salmonella enterica subsp. enterica serovar Adelaide)</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40E5B231"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Salmonella Agona (Salmonella enterica subsp. enterica serovar Agona)</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46F1D4D2"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Salmonella Derby (Salmonella enterica subsp. enterica serovar Derby)</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467E6005"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Salmonella Salford (Salmonella enterica subsp. enterica serovar Salford)</w:t>
            </w:r>
          </w:p>
        </w:tc>
      </w:tr>
      <w:tr w:rsidR="00365783" w:rsidRPr="00F37A08" w14:paraId="3948A60F"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388A235A"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Salmonella </w:t>
            </w:r>
            <w:proofErr w:type="spellStart"/>
            <w:r w:rsidRPr="00F37A08">
              <w:rPr>
                <w:i/>
                <w:iCs/>
                <w:color w:val="000000"/>
                <w:szCs w:val="24"/>
              </w:rPr>
              <w:t>Senftenburg</w:t>
            </w:r>
            <w:proofErr w:type="spellEnd"/>
            <w:r w:rsidRPr="00F37A08">
              <w:rPr>
                <w:i/>
                <w:iCs/>
                <w:color w:val="000000"/>
                <w:szCs w:val="24"/>
              </w:rPr>
              <w:t xml:space="preserve"> (Salmonella enterica subsp. enterica serovar </w:t>
            </w:r>
            <w:proofErr w:type="spellStart"/>
            <w:r w:rsidRPr="00F37A08">
              <w:rPr>
                <w:i/>
                <w:iCs/>
                <w:color w:val="000000"/>
                <w:szCs w:val="24"/>
              </w:rPr>
              <w:t>Senftenberg</w:t>
            </w:r>
            <w:proofErr w:type="spellEnd"/>
            <w:r w:rsidRPr="00F37A08">
              <w:rPr>
                <w:i/>
                <w:iCs/>
                <w:color w:val="000000"/>
                <w:szCs w:val="24"/>
              </w:rPr>
              <w:t>)</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267B0D16"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Scutellospora</w:t>
            </w:r>
            <w:proofErr w:type="spellEnd"/>
            <w:r w:rsidRPr="00F37A08">
              <w:rPr>
                <w:i/>
                <w:iCs/>
                <w:color w:val="000000"/>
                <w:szCs w:val="24"/>
              </w:rPr>
              <w:t xml:space="preserve"> </w:t>
            </w:r>
            <w:proofErr w:type="spellStart"/>
            <w:r w:rsidRPr="00F37A08">
              <w:rPr>
                <w:i/>
                <w:iCs/>
                <w:color w:val="000000"/>
                <w:szCs w:val="24"/>
              </w:rPr>
              <w:t>dipurpurescens</w:t>
            </w:r>
            <w:proofErr w:type="spellEnd"/>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59B1D337"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Serratia spp.</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1600D719"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Shewanella</w:t>
            </w:r>
            <w:proofErr w:type="spellEnd"/>
            <w:r w:rsidRPr="00F37A08">
              <w:rPr>
                <w:i/>
                <w:iCs/>
                <w:color w:val="000000"/>
                <w:szCs w:val="24"/>
              </w:rPr>
              <w:t xml:space="preserve"> spp. (excluding </w:t>
            </w:r>
            <w:proofErr w:type="spellStart"/>
            <w:r w:rsidRPr="00F37A08">
              <w:rPr>
                <w:i/>
                <w:iCs/>
                <w:color w:val="000000"/>
                <w:szCs w:val="24"/>
              </w:rPr>
              <w:t>Shewanella</w:t>
            </w:r>
            <w:proofErr w:type="spellEnd"/>
            <w:r w:rsidRPr="00F37A08">
              <w:rPr>
                <w:i/>
                <w:iCs/>
                <w:color w:val="000000"/>
                <w:szCs w:val="24"/>
              </w:rPr>
              <w:t xml:space="preserve"> </w:t>
            </w:r>
            <w:proofErr w:type="spellStart"/>
            <w:r w:rsidRPr="00F37A08">
              <w:rPr>
                <w:i/>
                <w:iCs/>
                <w:color w:val="000000"/>
                <w:szCs w:val="24"/>
              </w:rPr>
              <w:t>marisflavi</w:t>
            </w:r>
            <w:proofErr w:type="spellEnd"/>
            <w:r w:rsidRPr="00F37A08">
              <w:rPr>
                <w:i/>
                <w:iCs/>
                <w:color w:val="000000"/>
                <w:szCs w:val="24"/>
              </w:rPr>
              <w:t>)</w:t>
            </w:r>
          </w:p>
        </w:tc>
      </w:tr>
      <w:tr w:rsidR="00365783" w:rsidRPr="00F37A08" w14:paraId="2E4D7CCD"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33176E55"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Shigella spp.</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24F08766"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Sindbis</w:t>
            </w:r>
            <w:proofErr w:type="spellEnd"/>
            <w:r w:rsidRPr="00F37A08">
              <w:rPr>
                <w:i/>
                <w:iCs/>
                <w:color w:val="000000"/>
                <w:szCs w:val="24"/>
              </w:rPr>
              <w:t xml:space="preserve"> virus</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3A8729B3"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Sinorhizobium</w:t>
            </w:r>
            <w:proofErr w:type="spellEnd"/>
            <w:r w:rsidRPr="00F37A08">
              <w:rPr>
                <w:i/>
                <w:iCs/>
                <w:color w:val="000000"/>
                <w:szCs w:val="24"/>
              </w:rPr>
              <w:t xml:space="preserve"> </w:t>
            </w:r>
            <w:proofErr w:type="spellStart"/>
            <w:r w:rsidRPr="00F37A08">
              <w:rPr>
                <w:i/>
                <w:iCs/>
                <w:color w:val="000000"/>
                <w:szCs w:val="24"/>
              </w:rPr>
              <w:t>adhaerens</w:t>
            </w:r>
            <w:proofErr w:type="spellEnd"/>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6E57831A"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Sinorhizobium</w:t>
            </w:r>
            <w:proofErr w:type="spellEnd"/>
            <w:r w:rsidRPr="00F37A08">
              <w:rPr>
                <w:i/>
                <w:iCs/>
                <w:color w:val="000000"/>
                <w:szCs w:val="24"/>
              </w:rPr>
              <w:t xml:space="preserve"> </w:t>
            </w:r>
            <w:proofErr w:type="spellStart"/>
            <w:r w:rsidRPr="00F37A08">
              <w:rPr>
                <w:i/>
                <w:iCs/>
                <w:color w:val="000000"/>
                <w:szCs w:val="24"/>
              </w:rPr>
              <w:t>meliloti</w:t>
            </w:r>
            <w:proofErr w:type="spellEnd"/>
          </w:p>
        </w:tc>
      </w:tr>
      <w:tr w:rsidR="00365783" w:rsidRPr="00F37A08" w14:paraId="18E3AE41"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6DB97DCA"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Sporosarcina</w:t>
            </w:r>
            <w:proofErr w:type="spellEnd"/>
            <w:r w:rsidRPr="00F37A08">
              <w:rPr>
                <w:i/>
                <w:iCs/>
                <w:color w:val="000000"/>
                <w:szCs w:val="24"/>
              </w:rPr>
              <w:t xml:space="preserve"> </w:t>
            </w:r>
            <w:proofErr w:type="spellStart"/>
            <w:r w:rsidRPr="00F37A08">
              <w:rPr>
                <w:i/>
                <w:iCs/>
                <w:color w:val="000000"/>
                <w:szCs w:val="24"/>
              </w:rPr>
              <w:t>pasteurii</w:t>
            </w:r>
            <w:proofErr w:type="spellEnd"/>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001BACDE"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Staphylococcus spp.</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40C36524"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Stenotrophomonas spp.</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230BDB2A"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Streptococcus spp.</w:t>
            </w:r>
          </w:p>
        </w:tc>
      </w:tr>
      <w:tr w:rsidR="00365783" w:rsidRPr="00F37A08" w14:paraId="41881356"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71A0BED7"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lastRenderedPageBreak/>
              <w:t xml:space="preserve">Streptomyces </w:t>
            </w:r>
            <w:proofErr w:type="spellStart"/>
            <w:r w:rsidRPr="00F37A08">
              <w:rPr>
                <w:i/>
                <w:iCs/>
                <w:color w:val="000000"/>
                <w:szCs w:val="24"/>
              </w:rPr>
              <w:t>rectiverticillatus</w:t>
            </w:r>
            <w:proofErr w:type="spellEnd"/>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3EC62608"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Streptoverticillium</w:t>
            </w:r>
            <w:proofErr w:type="spellEnd"/>
            <w:r w:rsidRPr="00F37A08">
              <w:rPr>
                <w:i/>
                <w:iCs/>
                <w:color w:val="000000"/>
                <w:szCs w:val="24"/>
              </w:rPr>
              <w:t xml:space="preserve"> </w:t>
            </w:r>
            <w:proofErr w:type="spellStart"/>
            <w:r w:rsidRPr="00F37A08">
              <w:rPr>
                <w:i/>
                <w:iCs/>
                <w:color w:val="000000"/>
                <w:szCs w:val="24"/>
              </w:rPr>
              <w:t>rectiverticillatum</w:t>
            </w:r>
            <w:proofErr w:type="spellEnd"/>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52ADD859"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Suillus</w:t>
            </w:r>
            <w:proofErr w:type="spellEnd"/>
            <w:r w:rsidRPr="00F37A08">
              <w:rPr>
                <w:i/>
                <w:iCs/>
                <w:color w:val="000000"/>
                <w:szCs w:val="24"/>
              </w:rPr>
              <w:t xml:space="preserve"> </w:t>
            </w:r>
            <w:proofErr w:type="spellStart"/>
            <w:r w:rsidRPr="00F37A08">
              <w:rPr>
                <w:i/>
                <w:iCs/>
                <w:color w:val="000000"/>
                <w:szCs w:val="24"/>
              </w:rPr>
              <w:t>granulatus</w:t>
            </w:r>
            <w:proofErr w:type="spellEnd"/>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7251A732"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Sulfobacillus</w:t>
            </w:r>
            <w:proofErr w:type="spellEnd"/>
            <w:r w:rsidRPr="00F37A08">
              <w:rPr>
                <w:i/>
                <w:iCs/>
                <w:color w:val="000000"/>
                <w:szCs w:val="24"/>
              </w:rPr>
              <w:t xml:space="preserve"> spp.</w:t>
            </w:r>
          </w:p>
        </w:tc>
      </w:tr>
      <w:tr w:rsidR="00365783" w:rsidRPr="00F37A08" w14:paraId="63DF49E7"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1C5AB2EB"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Sulfolobus</w:t>
            </w:r>
            <w:proofErr w:type="spellEnd"/>
            <w:r w:rsidRPr="00F37A08">
              <w:rPr>
                <w:i/>
                <w:iCs/>
                <w:color w:val="000000"/>
                <w:szCs w:val="24"/>
              </w:rPr>
              <w:t xml:space="preserve"> spp.</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5E8EB1B1"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Sulfurisphaera</w:t>
            </w:r>
            <w:proofErr w:type="spellEnd"/>
            <w:r w:rsidRPr="00F37A08">
              <w:rPr>
                <w:i/>
                <w:iCs/>
                <w:color w:val="000000"/>
                <w:szCs w:val="24"/>
              </w:rPr>
              <w:t xml:space="preserve"> spp.</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2343C8B7"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Tetrahymena spp.</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7A77E028"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Thermus spp.</w:t>
            </w:r>
          </w:p>
        </w:tc>
      </w:tr>
      <w:tr w:rsidR="00365783" w:rsidRPr="00F37A08" w14:paraId="6414E86E"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08230800"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Thiobacillus spp.</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42F69CC0"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Toxoplasma spp.</w:t>
            </w:r>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09E846CC"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Tritirachium</w:t>
            </w:r>
            <w:proofErr w:type="spellEnd"/>
            <w:r w:rsidRPr="00F37A08">
              <w:rPr>
                <w:i/>
                <w:iCs/>
                <w:color w:val="000000"/>
                <w:szCs w:val="24"/>
              </w:rPr>
              <w:t xml:space="preserve"> </w:t>
            </w:r>
            <w:proofErr w:type="spellStart"/>
            <w:r w:rsidRPr="00F37A08">
              <w:rPr>
                <w:i/>
                <w:iCs/>
                <w:color w:val="000000"/>
                <w:szCs w:val="24"/>
              </w:rPr>
              <w:t>shiotae</w:t>
            </w:r>
            <w:proofErr w:type="spellEnd"/>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2EF0B9CE"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Tritirachium</w:t>
            </w:r>
            <w:proofErr w:type="spellEnd"/>
            <w:r w:rsidRPr="00F37A08">
              <w:rPr>
                <w:i/>
                <w:iCs/>
                <w:color w:val="000000"/>
                <w:szCs w:val="24"/>
              </w:rPr>
              <w:t xml:space="preserve"> </w:t>
            </w:r>
            <w:proofErr w:type="spellStart"/>
            <w:r w:rsidRPr="00F37A08">
              <w:rPr>
                <w:i/>
                <w:iCs/>
                <w:color w:val="000000"/>
                <w:szCs w:val="24"/>
              </w:rPr>
              <w:t>shiotae</w:t>
            </w:r>
            <w:proofErr w:type="spellEnd"/>
          </w:p>
        </w:tc>
      </w:tr>
      <w:tr w:rsidR="00365783" w:rsidRPr="00F37A08" w14:paraId="0FEC7E75" w14:textId="77777777" w:rsidTr="000D3A11">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1125A093"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Vaccinia virus (cow pox)</w:t>
            </w:r>
          </w:p>
        </w:tc>
        <w:tc>
          <w:tcPr>
            <w:tcW w:w="2476" w:type="dxa"/>
            <w:tcBorders>
              <w:top w:val="single" w:sz="6" w:space="0" w:color="808080"/>
              <w:left w:val="single" w:sz="6" w:space="0" w:color="808080"/>
            </w:tcBorders>
            <w:tcMar>
              <w:top w:w="22" w:type="dxa"/>
              <w:left w:w="22" w:type="dxa"/>
              <w:bottom w:w="20" w:type="dxa"/>
              <w:right w:w="20" w:type="dxa"/>
            </w:tcMar>
            <w:vAlign w:val="center"/>
            <w:hideMark/>
          </w:tcPr>
          <w:p w14:paraId="6B8DEE5B"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 xml:space="preserve">Vibrio </w:t>
            </w:r>
            <w:proofErr w:type="spellStart"/>
            <w:r w:rsidRPr="00F37A08">
              <w:rPr>
                <w:i/>
                <w:iCs/>
                <w:color w:val="000000"/>
                <w:szCs w:val="24"/>
              </w:rPr>
              <w:t>alginolyticus</w:t>
            </w:r>
            <w:proofErr w:type="spellEnd"/>
          </w:p>
        </w:tc>
        <w:tc>
          <w:tcPr>
            <w:tcW w:w="2477" w:type="dxa"/>
            <w:tcBorders>
              <w:top w:val="single" w:sz="6" w:space="0" w:color="808080"/>
              <w:left w:val="single" w:sz="6" w:space="0" w:color="808080"/>
            </w:tcBorders>
            <w:tcMar>
              <w:top w:w="22" w:type="dxa"/>
              <w:left w:w="22" w:type="dxa"/>
              <w:bottom w:w="20" w:type="dxa"/>
              <w:right w:w="20" w:type="dxa"/>
            </w:tcMar>
            <w:vAlign w:val="center"/>
            <w:hideMark/>
          </w:tcPr>
          <w:p w14:paraId="3EFE19C9"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Vibrio cholerae (excluding serotype 01 and serotype 0139)</w:t>
            </w:r>
          </w:p>
        </w:tc>
        <w:tc>
          <w:tcPr>
            <w:tcW w:w="2477" w:type="dxa"/>
            <w:tcBorders>
              <w:top w:val="single" w:sz="6" w:space="0" w:color="808080"/>
              <w:left w:val="single" w:sz="6" w:space="0" w:color="808080"/>
              <w:right w:val="single" w:sz="6" w:space="0" w:color="808080"/>
            </w:tcBorders>
            <w:tcMar>
              <w:top w:w="22" w:type="dxa"/>
              <w:left w:w="22" w:type="dxa"/>
              <w:bottom w:w="20" w:type="dxa"/>
              <w:right w:w="22" w:type="dxa"/>
            </w:tcMar>
            <w:vAlign w:val="center"/>
            <w:hideMark/>
          </w:tcPr>
          <w:p w14:paraId="35301042"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Vibrio parahaemolyticus (excluding VPAHPND strains with plasmid coding for Pir toxin homologues)</w:t>
            </w:r>
          </w:p>
        </w:tc>
      </w:tr>
      <w:tr w:rsidR="00365783" w:rsidRPr="00F37A08" w14:paraId="4EAB27D2" w14:textId="77777777" w:rsidTr="000D3A11">
        <w:tc>
          <w:tcPr>
            <w:tcW w:w="2476" w:type="dxa"/>
            <w:tcBorders>
              <w:top w:val="single" w:sz="6" w:space="0" w:color="808080"/>
              <w:left w:val="single" w:sz="6" w:space="0" w:color="808080"/>
              <w:bottom w:val="single" w:sz="6" w:space="0" w:color="808080"/>
            </w:tcBorders>
            <w:tcMar>
              <w:top w:w="22" w:type="dxa"/>
              <w:left w:w="22" w:type="dxa"/>
              <w:bottom w:w="22" w:type="dxa"/>
              <w:right w:w="20" w:type="dxa"/>
            </w:tcMar>
            <w:vAlign w:val="center"/>
            <w:hideMark/>
          </w:tcPr>
          <w:p w14:paraId="7EBC171B"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Vibrio vulnificus (excluding biovar II)</w:t>
            </w:r>
          </w:p>
        </w:tc>
        <w:tc>
          <w:tcPr>
            <w:tcW w:w="2476" w:type="dxa"/>
            <w:tcBorders>
              <w:top w:val="single" w:sz="6" w:space="0" w:color="808080"/>
              <w:left w:val="single" w:sz="6" w:space="0" w:color="808080"/>
              <w:bottom w:val="single" w:sz="6" w:space="0" w:color="808080"/>
            </w:tcBorders>
            <w:tcMar>
              <w:top w:w="22" w:type="dxa"/>
              <w:left w:w="22" w:type="dxa"/>
              <w:bottom w:w="22" w:type="dxa"/>
              <w:right w:w="20" w:type="dxa"/>
            </w:tcMar>
            <w:vAlign w:val="center"/>
            <w:hideMark/>
          </w:tcPr>
          <w:p w14:paraId="10CF6764" w14:textId="77777777" w:rsidR="00365783" w:rsidRPr="00F37A08" w:rsidRDefault="00365783" w:rsidP="000D3A11">
            <w:pPr>
              <w:spacing w:before="120"/>
              <w:rPr>
                <w:rFonts w:ascii="Helvetica" w:eastAsia="Helvetica" w:hAnsi="Helvetica" w:cs="Helvetica"/>
                <w:i/>
                <w:iCs/>
                <w:color w:val="000000"/>
              </w:rPr>
            </w:pPr>
            <w:proofErr w:type="spellStart"/>
            <w:r w:rsidRPr="00F37A08">
              <w:rPr>
                <w:i/>
                <w:iCs/>
                <w:color w:val="000000"/>
                <w:szCs w:val="24"/>
              </w:rPr>
              <w:t>Wolinella</w:t>
            </w:r>
            <w:proofErr w:type="spellEnd"/>
            <w:r w:rsidRPr="00F37A08">
              <w:rPr>
                <w:i/>
                <w:iCs/>
                <w:color w:val="000000"/>
                <w:szCs w:val="24"/>
              </w:rPr>
              <w:t xml:space="preserve"> </w:t>
            </w:r>
            <w:proofErr w:type="spellStart"/>
            <w:r w:rsidRPr="00F37A08">
              <w:rPr>
                <w:i/>
                <w:iCs/>
                <w:color w:val="000000"/>
                <w:szCs w:val="24"/>
              </w:rPr>
              <w:t>succinogens</w:t>
            </w:r>
            <w:proofErr w:type="spellEnd"/>
          </w:p>
        </w:tc>
        <w:tc>
          <w:tcPr>
            <w:tcW w:w="2477" w:type="dxa"/>
            <w:tcBorders>
              <w:top w:val="single" w:sz="6" w:space="0" w:color="808080"/>
              <w:left w:val="single" w:sz="6" w:space="0" w:color="808080"/>
              <w:bottom w:val="single" w:sz="6" w:space="0" w:color="808080"/>
            </w:tcBorders>
            <w:tcMar>
              <w:top w:w="22" w:type="dxa"/>
              <w:left w:w="22" w:type="dxa"/>
              <w:bottom w:w="22" w:type="dxa"/>
              <w:right w:w="20" w:type="dxa"/>
            </w:tcMar>
            <w:vAlign w:val="center"/>
            <w:hideMark/>
          </w:tcPr>
          <w:p w14:paraId="7FBE0F1D"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Xanthobacter spp.</w:t>
            </w:r>
          </w:p>
        </w:tc>
        <w:tc>
          <w:tcPr>
            <w:tcW w:w="2477"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hideMark/>
          </w:tcPr>
          <w:p w14:paraId="3956B6AF" w14:textId="77777777" w:rsidR="00365783" w:rsidRPr="00F37A08" w:rsidRDefault="00365783" w:rsidP="000D3A11">
            <w:pPr>
              <w:spacing w:before="120"/>
              <w:rPr>
                <w:rFonts w:ascii="Helvetica" w:eastAsia="Helvetica" w:hAnsi="Helvetica" w:cs="Helvetica"/>
                <w:i/>
                <w:iCs/>
                <w:color w:val="000000"/>
              </w:rPr>
            </w:pPr>
            <w:r w:rsidRPr="00F37A08">
              <w:rPr>
                <w:i/>
                <w:iCs/>
                <w:color w:val="000000"/>
                <w:szCs w:val="24"/>
              </w:rPr>
              <w:t>Yersinia enterocolitica</w:t>
            </w:r>
          </w:p>
        </w:tc>
      </w:tr>
    </w:tbl>
    <w:p w14:paraId="172391BC" w14:textId="13248A4D" w:rsidR="00365783" w:rsidRPr="00EE1D3C" w:rsidRDefault="00365783" w:rsidP="00365783">
      <w:pPr>
        <w:keepNext/>
        <w:keepLines/>
        <w:pageBreakBefore/>
        <w:spacing w:before="240" w:after="120"/>
        <w:outlineLvl w:val="0"/>
        <w:rPr>
          <w:rFonts w:ascii="Arial" w:hAnsi="Arial" w:cs="Arial"/>
          <w:b/>
          <w:bCs/>
          <w:color w:val="000000"/>
          <w:kern w:val="32"/>
          <w:sz w:val="24"/>
          <w:szCs w:val="24"/>
          <w:lang w:eastAsia="ru-RU"/>
        </w:rPr>
      </w:pPr>
      <w:bookmarkStart w:id="11" w:name="Appendix_2_1"/>
      <w:bookmarkEnd w:id="11"/>
      <w:r w:rsidRPr="00EE1D3C">
        <w:rPr>
          <w:rFonts w:ascii="Arial" w:hAnsi="Arial" w:cs="Arial"/>
          <w:b/>
          <w:bCs/>
          <w:noProof/>
          <w:color w:val="000000"/>
          <w:kern w:val="32"/>
          <w:sz w:val="24"/>
          <w:szCs w:val="24"/>
          <w:lang w:eastAsia="ru-RU"/>
        </w:rPr>
        <w:lastRenderedPageBreak/>
        <w:t xml:space="preserve">Appendix 2: List: Approved starter cultures </w:t>
      </w:r>
    </w:p>
    <w:p w14:paraId="4A9AA918" w14:textId="77777777" w:rsidR="00365783" w:rsidRPr="00F37A08" w:rsidRDefault="00365783" w:rsidP="00365783">
      <w:pPr>
        <w:spacing w:before="120"/>
        <w:rPr>
          <w:rFonts w:ascii="Helvetica" w:eastAsia="Helvetica" w:hAnsi="Helvetica" w:cs="Helvetica"/>
        </w:rPr>
      </w:pPr>
      <w:r w:rsidRPr="00F37A08">
        <w:rPr>
          <w:b/>
          <w:bCs/>
          <w:szCs w:val="24"/>
        </w:rPr>
        <w:t>List of approved starter cultures</w:t>
      </w:r>
    </w:p>
    <w:tbl>
      <w:tblPr>
        <w:tblW w:w="5000" w:type="pct"/>
        <w:tblInd w:w="30" w:type="dxa"/>
        <w:tblLayout w:type="fixed"/>
        <w:tblCellMar>
          <w:top w:w="15" w:type="dxa"/>
          <w:left w:w="15" w:type="dxa"/>
          <w:bottom w:w="15" w:type="dxa"/>
          <w:right w:w="15" w:type="dxa"/>
        </w:tblCellMar>
        <w:tblLook w:val="04A0" w:firstRow="1" w:lastRow="0" w:firstColumn="1" w:lastColumn="0" w:noHBand="0" w:noVBand="1"/>
      </w:tblPr>
      <w:tblGrid>
        <w:gridCol w:w="5128"/>
        <w:gridCol w:w="5127"/>
        <w:gridCol w:w="5127"/>
      </w:tblGrid>
      <w:tr w:rsidR="00365783" w:rsidRPr="00F37A08" w14:paraId="0C62E7D5"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2A55E8B8"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Acetobacter </w:t>
            </w:r>
            <w:r w:rsidRPr="00F37A08">
              <w:rPr>
                <w:color w:val="000000"/>
                <w:szCs w:val="24"/>
              </w:rPr>
              <w:t>spp.</w:t>
            </w:r>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3CCD9D02"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Aspergillus </w:t>
            </w:r>
            <w:proofErr w:type="spellStart"/>
            <w:r w:rsidRPr="00F37A08">
              <w:rPr>
                <w:i/>
                <w:iCs/>
                <w:color w:val="000000"/>
                <w:szCs w:val="24"/>
              </w:rPr>
              <w:t>brasiliensis</w:t>
            </w:r>
            <w:proofErr w:type="spellEnd"/>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370D181D"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Aspergillus </w:t>
            </w:r>
            <w:proofErr w:type="spellStart"/>
            <w:r w:rsidRPr="00F37A08">
              <w:rPr>
                <w:i/>
                <w:iCs/>
                <w:color w:val="000000"/>
                <w:szCs w:val="24"/>
              </w:rPr>
              <w:t>oryzae</w:t>
            </w:r>
            <w:proofErr w:type="spellEnd"/>
            <w:r w:rsidRPr="00F37A08">
              <w:rPr>
                <w:i/>
                <w:iCs/>
                <w:color w:val="000000"/>
                <w:szCs w:val="24"/>
              </w:rPr>
              <w:t xml:space="preserve"> </w:t>
            </w:r>
          </w:p>
        </w:tc>
      </w:tr>
      <w:tr w:rsidR="00365783" w:rsidRPr="00F37A08" w14:paraId="2405AC87"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49647AF2"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Aspergillus </w:t>
            </w:r>
            <w:proofErr w:type="spellStart"/>
            <w:r w:rsidRPr="00F37A08">
              <w:rPr>
                <w:i/>
                <w:iCs/>
                <w:color w:val="000000"/>
                <w:szCs w:val="24"/>
              </w:rPr>
              <w:t>niger</w:t>
            </w:r>
            <w:proofErr w:type="spellEnd"/>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2ECD61F8"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Bacillus </w:t>
            </w:r>
            <w:proofErr w:type="spellStart"/>
            <w:r w:rsidRPr="00F37A08">
              <w:rPr>
                <w:i/>
                <w:iCs/>
                <w:color w:val="000000"/>
                <w:szCs w:val="24"/>
              </w:rPr>
              <w:t>acidopullulyticus</w:t>
            </w:r>
            <w:proofErr w:type="spellEnd"/>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18342895"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Bacillus </w:t>
            </w:r>
            <w:proofErr w:type="spellStart"/>
            <w:r w:rsidRPr="00F37A08">
              <w:rPr>
                <w:i/>
                <w:iCs/>
                <w:color w:val="000000"/>
                <w:szCs w:val="24"/>
              </w:rPr>
              <w:t>amyloliquefaciens</w:t>
            </w:r>
            <w:proofErr w:type="spellEnd"/>
          </w:p>
        </w:tc>
      </w:tr>
      <w:tr w:rsidR="00365783" w:rsidRPr="00F37A08" w14:paraId="0D0AA5AD"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08B88D10"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Bacillus </w:t>
            </w:r>
            <w:proofErr w:type="spellStart"/>
            <w:r w:rsidRPr="00F37A08">
              <w:rPr>
                <w:i/>
                <w:iCs/>
                <w:color w:val="000000"/>
                <w:szCs w:val="24"/>
              </w:rPr>
              <w:t>coagulans</w:t>
            </w:r>
            <w:proofErr w:type="spellEnd"/>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2B08665F"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Bacillus </w:t>
            </w:r>
            <w:proofErr w:type="spellStart"/>
            <w:r w:rsidRPr="00F37A08">
              <w:rPr>
                <w:i/>
                <w:iCs/>
                <w:color w:val="000000"/>
                <w:szCs w:val="24"/>
              </w:rPr>
              <w:t>halodurans</w:t>
            </w:r>
            <w:proofErr w:type="spellEnd"/>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7C4C0FE4"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Bacillus licheniformis</w:t>
            </w:r>
          </w:p>
        </w:tc>
      </w:tr>
      <w:tr w:rsidR="00365783" w:rsidRPr="00F37A08" w14:paraId="37F6AB12"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6C829D76"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Bacillus subtilis</w:t>
            </w:r>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69DF99DF" w14:textId="77777777" w:rsidR="00365783" w:rsidRPr="00F37A08" w:rsidRDefault="00365783" w:rsidP="000D3A11">
            <w:pPr>
              <w:spacing w:before="120"/>
              <w:rPr>
                <w:rFonts w:ascii="Helvetica" w:eastAsia="Helvetica" w:hAnsi="Helvetica" w:cs="Helvetica"/>
                <w:color w:val="000000"/>
              </w:rPr>
            </w:pPr>
            <w:r w:rsidRPr="00F37A08">
              <w:rPr>
                <w:color w:val="000000"/>
                <w:szCs w:val="24"/>
              </w:rPr>
              <w:t>Baker's yeast</w:t>
            </w:r>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421EF054"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Bifidobacterium</w:t>
            </w:r>
            <w:r w:rsidRPr="00F37A08">
              <w:rPr>
                <w:color w:val="000000"/>
                <w:szCs w:val="24"/>
              </w:rPr>
              <w:t xml:space="preserve"> spp.</w:t>
            </w:r>
          </w:p>
        </w:tc>
      </w:tr>
      <w:tr w:rsidR="00365783" w:rsidRPr="00F37A08" w14:paraId="7FEA23C1"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0D0DA23E"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t>Brevibacterium</w:t>
            </w:r>
            <w:proofErr w:type="spellEnd"/>
            <w:r w:rsidRPr="00F37A08">
              <w:rPr>
                <w:i/>
                <w:iCs/>
                <w:color w:val="000000"/>
                <w:szCs w:val="24"/>
              </w:rPr>
              <w:t xml:space="preserve"> linens</w:t>
            </w:r>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5F15C9B0" w14:textId="77777777" w:rsidR="00365783" w:rsidRPr="00F37A08" w:rsidRDefault="00365783" w:rsidP="000D3A11">
            <w:pPr>
              <w:spacing w:before="120"/>
              <w:rPr>
                <w:rFonts w:ascii="Helvetica" w:eastAsia="Helvetica" w:hAnsi="Helvetica" w:cs="Helvetica"/>
                <w:color w:val="000000"/>
              </w:rPr>
            </w:pPr>
            <w:r w:rsidRPr="00F37A08">
              <w:rPr>
                <w:color w:val="000000"/>
                <w:szCs w:val="24"/>
              </w:rPr>
              <w:t>Brewer's yeast</w:t>
            </w:r>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61E7425F"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Candida </w:t>
            </w:r>
            <w:r w:rsidRPr="00F37A08">
              <w:rPr>
                <w:color w:val="000000"/>
                <w:szCs w:val="24"/>
              </w:rPr>
              <w:t>spp.</w:t>
            </w:r>
          </w:p>
        </w:tc>
      </w:tr>
      <w:tr w:rsidR="00365783" w:rsidRPr="00F37A08" w14:paraId="06402CA4"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546A9CDF"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Chaetomium gracile</w:t>
            </w:r>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1910F74C"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t>Citeromyces</w:t>
            </w:r>
            <w:proofErr w:type="spellEnd"/>
            <w:r w:rsidRPr="00F37A08">
              <w:rPr>
                <w:i/>
                <w:iCs/>
                <w:color w:val="000000"/>
                <w:szCs w:val="24"/>
              </w:rPr>
              <w:t xml:space="preserve"> </w:t>
            </w:r>
            <w:r w:rsidRPr="00F37A08">
              <w:rPr>
                <w:color w:val="000000"/>
                <w:szCs w:val="24"/>
              </w:rPr>
              <w:t>spp.</w:t>
            </w:r>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3AEBE1BF"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t>Clavispora</w:t>
            </w:r>
            <w:proofErr w:type="spellEnd"/>
            <w:r w:rsidRPr="00F37A08">
              <w:rPr>
                <w:i/>
                <w:iCs/>
                <w:color w:val="000000"/>
                <w:szCs w:val="24"/>
              </w:rPr>
              <w:t xml:space="preserve"> </w:t>
            </w:r>
            <w:r w:rsidRPr="00F37A08">
              <w:rPr>
                <w:color w:val="000000"/>
                <w:szCs w:val="24"/>
              </w:rPr>
              <w:t>spp.</w:t>
            </w:r>
          </w:p>
        </w:tc>
      </w:tr>
      <w:tr w:rsidR="00365783" w:rsidRPr="00F37A08" w14:paraId="14663AD2"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66FD314B"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t>Debaryomyces</w:t>
            </w:r>
            <w:proofErr w:type="spellEnd"/>
            <w:r w:rsidRPr="00F37A08">
              <w:rPr>
                <w:i/>
                <w:iCs/>
                <w:color w:val="000000"/>
                <w:szCs w:val="24"/>
              </w:rPr>
              <w:t xml:space="preserve"> </w:t>
            </w:r>
            <w:r w:rsidRPr="00F37A08">
              <w:rPr>
                <w:color w:val="000000"/>
                <w:szCs w:val="24"/>
              </w:rPr>
              <w:t>spp</w:t>
            </w:r>
            <w:r w:rsidRPr="00F37A08">
              <w:rPr>
                <w:i/>
                <w:iCs/>
                <w:color w:val="000000"/>
                <w:szCs w:val="24"/>
              </w:rPr>
              <w:t>.</w:t>
            </w:r>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1A590069"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t>Dekkera</w:t>
            </w:r>
            <w:proofErr w:type="spellEnd"/>
            <w:r w:rsidRPr="00F37A08">
              <w:rPr>
                <w:i/>
                <w:iCs/>
                <w:color w:val="000000"/>
                <w:szCs w:val="24"/>
              </w:rPr>
              <w:t xml:space="preserve"> </w:t>
            </w:r>
            <w:r w:rsidRPr="00F37A08">
              <w:rPr>
                <w:color w:val="000000"/>
                <w:szCs w:val="24"/>
              </w:rPr>
              <w:t>spp.</w:t>
            </w:r>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637180C7"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Enterococcus </w:t>
            </w:r>
            <w:proofErr w:type="spellStart"/>
            <w:r w:rsidRPr="00F37A08">
              <w:rPr>
                <w:i/>
                <w:iCs/>
                <w:color w:val="000000"/>
                <w:szCs w:val="24"/>
              </w:rPr>
              <w:t>durans</w:t>
            </w:r>
            <w:proofErr w:type="spellEnd"/>
          </w:p>
        </w:tc>
      </w:tr>
      <w:tr w:rsidR="00365783" w:rsidRPr="00F37A08" w14:paraId="3BE4E8C8"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30EB4CAD"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Enterococcus faecalis</w:t>
            </w:r>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4DE96023"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Enterococcus faecium</w:t>
            </w:r>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0D1A1003"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t>Geotrichum</w:t>
            </w:r>
            <w:proofErr w:type="spellEnd"/>
            <w:r w:rsidRPr="00F37A08">
              <w:rPr>
                <w:i/>
                <w:iCs/>
                <w:color w:val="000000"/>
                <w:szCs w:val="24"/>
              </w:rPr>
              <w:t xml:space="preserve"> </w:t>
            </w:r>
            <w:proofErr w:type="spellStart"/>
            <w:r w:rsidRPr="00F37A08">
              <w:rPr>
                <w:i/>
                <w:iCs/>
                <w:color w:val="000000"/>
                <w:szCs w:val="24"/>
              </w:rPr>
              <w:t>candidum</w:t>
            </w:r>
            <w:proofErr w:type="spellEnd"/>
          </w:p>
        </w:tc>
      </w:tr>
      <w:tr w:rsidR="00365783" w:rsidRPr="00F37A08" w14:paraId="147B262F"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57C30224"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t>Hansenula</w:t>
            </w:r>
            <w:proofErr w:type="spellEnd"/>
            <w:r w:rsidRPr="00F37A08">
              <w:rPr>
                <w:i/>
                <w:iCs/>
                <w:color w:val="000000"/>
                <w:szCs w:val="24"/>
              </w:rPr>
              <w:t xml:space="preserve"> </w:t>
            </w:r>
            <w:r w:rsidRPr="00F37A08">
              <w:rPr>
                <w:color w:val="000000"/>
                <w:szCs w:val="24"/>
              </w:rPr>
              <w:t>spp</w:t>
            </w:r>
            <w:r w:rsidRPr="00F37A08">
              <w:rPr>
                <w:i/>
                <w:iCs/>
                <w:color w:val="000000"/>
                <w:szCs w:val="24"/>
              </w:rPr>
              <w:t>.</w:t>
            </w:r>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6F3615D6"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t>Hasegawaea</w:t>
            </w:r>
            <w:proofErr w:type="spellEnd"/>
            <w:r w:rsidRPr="00F37A08">
              <w:rPr>
                <w:i/>
                <w:iCs/>
                <w:color w:val="000000"/>
                <w:szCs w:val="24"/>
              </w:rPr>
              <w:t xml:space="preserve"> </w:t>
            </w:r>
            <w:r w:rsidRPr="00F37A08">
              <w:rPr>
                <w:color w:val="000000"/>
                <w:szCs w:val="24"/>
              </w:rPr>
              <w:t>spp.</w:t>
            </w:r>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08F0AF20"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t>Humicola</w:t>
            </w:r>
            <w:proofErr w:type="spellEnd"/>
            <w:r w:rsidRPr="00F37A08">
              <w:rPr>
                <w:i/>
                <w:iCs/>
                <w:color w:val="000000"/>
                <w:szCs w:val="24"/>
              </w:rPr>
              <w:t xml:space="preserve"> </w:t>
            </w:r>
            <w:proofErr w:type="spellStart"/>
            <w:r w:rsidRPr="00F37A08">
              <w:rPr>
                <w:i/>
                <w:iCs/>
                <w:color w:val="000000"/>
                <w:szCs w:val="24"/>
              </w:rPr>
              <w:t>insolens</w:t>
            </w:r>
            <w:proofErr w:type="spellEnd"/>
          </w:p>
        </w:tc>
      </w:tr>
      <w:tr w:rsidR="00365783" w:rsidRPr="00F37A08" w14:paraId="0DB802D2"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53749E75"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t>Hyphopichia</w:t>
            </w:r>
            <w:proofErr w:type="spellEnd"/>
            <w:r w:rsidRPr="00F37A08">
              <w:rPr>
                <w:i/>
                <w:iCs/>
                <w:color w:val="000000"/>
                <w:szCs w:val="24"/>
              </w:rPr>
              <w:t xml:space="preserve"> </w:t>
            </w:r>
            <w:r w:rsidRPr="00F37A08">
              <w:rPr>
                <w:color w:val="000000"/>
                <w:szCs w:val="24"/>
              </w:rPr>
              <w:t>spp.</w:t>
            </w:r>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3BEFCFFC"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t>Issatchenkia</w:t>
            </w:r>
            <w:proofErr w:type="spellEnd"/>
            <w:r w:rsidRPr="00F37A08">
              <w:rPr>
                <w:i/>
                <w:iCs/>
                <w:color w:val="000000"/>
                <w:szCs w:val="24"/>
              </w:rPr>
              <w:t xml:space="preserve"> </w:t>
            </w:r>
            <w:r w:rsidRPr="00F37A08">
              <w:rPr>
                <w:color w:val="000000"/>
                <w:szCs w:val="24"/>
              </w:rPr>
              <w:t>spp.</w:t>
            </w:r>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7A0ADC72"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t>Kluyveromyces</w:t>
            </w:r>
            <w:proofErr w:type="spellEnd"/>
            <w:r w:rsidRPr="00F37A08">
              <w:rPr>
                <w:i/>
                <w:iCs/>
                <w:color w:val="000000"/>
                <w:szCs w:val="24"/>
              </w:rPr>
              <w:t xml:space="preserve"> </w:t>
            </w:r>
            <w:r w:rsidRPr="00F37A08">
              <w:rPr>
                <w:color w:val="000000"/>
                <w:szCs w:val="24"/>
              </w:rPr>
              <w:t>spp.</w:t>
            </w:r>
          </w:p>
        </w:tc>
      </w:tr>
      <w:tr w:rsidR="00365783" w:rsidRPr="00F37A08" w14:paraId="1C4DF8CD"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6750DA13" w14:textId="77777777" w:rsidR="00365783" w:rsidRPr="00F37A08" w:rsidRDefault="00365783" w:rsidP="000D3A11">
            <w:pPr>
              <w:spacing w:before="120"/>
              <w:rPr>
                <w:rFonts w:ascii="Helvetica" w:eastAsia="Helvetica" w:hAnsi="Helvetica" w:cs="Helvetica"/>
                <w:color w:val="000000"/>
              </w:rPr>
            </w:pPr>
            <w:r w:rsidRPr="00F37A08">
              <w:rPr>
                <w:color w:val="000000"/>
                <w:szCs w:val="24"/>
              </w:rPr>
              <w:t>Lactic acid bacteria</w:t>
            </w:r>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23CAF60D"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Lactobacillus</w:t>
            </w:r>
            <w:r w:rsidRPr="00F37A08">
              <w:rPr>
                <w:color w:val="000000"/>
                <w:szCs w:val="24"/>
              </w:rPr>
              <w:t xml:space="preserve"> spp.</w:t>
            </w:r>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3C4E20D2"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Lactococcus </w:t>
            </w:r>
            <w:r w:rsidRPr="00F37A08">
              <w:rPr>
                <w:color w:val="000000"/>
                <w:szCs w:val="24"/>
              </w:rPr>
              <w:t>spp.</w:t>
            </w:r>
          </w:p>
        </w:tc>
      </w:tr>
      <w:tr w:rsidR="00365783" w:rsidRPr="00F37A08" w14:paraId="52F2E238"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764E8226"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t>Leuconostoc</w:t>
            </w:r>
            <w:proofErr w:type="spellEnd"/>
            <w:r w:rsidRPr="00F37A08">
              <w:rPr>
                <w:i/>
                <w:iCs/>
                <w:color w:val="000000"/>
                <w:szCs w:val="24"/>
              </w:rPr>
              <w:t xml:space="preserve"> </w:t>
            </w:r>
            <w:r w:rsidRPr="00F37A08">
              <w:rPr>
                <w:color w:val="000000"/>
                <w:szCs w:val="24"/>
              </w:rPr>
              <w:t>spp. (</w:t>
            </w:r>
            <w:proofErr w:type="spellStart"/>
            <w:r w:rsidRPr="00F37A08">
              <w:rPr>
                <w:i/>
                <w:iCs/>
                <w:color w:val="000000"/>
                <w:szCs w:val="24"/>
              </w:rPr>
              <w:t>Oenococcus</w:t>
            </w:r>
            <w:proofErr w:type="spellEnd"/>
            <w:r w:rsidRPr="00F37A08">
              <w:rPr>
                <w:color w:val="000000"/>
                <w:szCs w:val="24"/>
              </w:rPr>
              <w:t xml:space="preserve"> spp.)</w:t>
            </w:r>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3CE3D60E"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t>Monascus</w:t>
            </w:r>
            <w:proofErr w:type="spellEnd"/>
            <w:r w:rsidRPr="00F37A08">
              <w:rPr>
                <w:color w:val="000000"/>
                <w:szCs w:val="24"/>
              </w:rPr>
              <w:t xml:space="preserve"> spp.</w:t>
            </w:r>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0B97A072"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t>Pediococcus</w:t>
            </w:r>
            <w:proofErr w:type="spellEnd"/>
            <w:r w:rsidRPr="00F37A08">
              <w:rPr>
                <w:i/>
                <w:iCs/>
                <w:color w:val="000000"/>
                <w:szCs w:val="24"/>
              </w:rPr>
              <w:t xml:space="preserve"> </w:t>
            </w:r>
            <w:proofErr w:type="spellStart"/>
            <w:r w:rsidRPr="00F37A08">
              <w:rPr>
                <w:i/>
                <w:iCs/>
                <w:color w:val="000000"/>
                <w:szCs w:val="24"/>
              </w:rPr>
              <w:t>pentosaceus</w:t>
            </w:r>
            <w:proofErr w:type="spellEnd"/>
          </w:p>
        </w:tc>
      </w:tr>
      <w:tr w:rsidR="00365783" w:rsidRPr="00F37A08" w14:paraId="34ED4D00"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4ADD7002"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Penicillium </w:t>
            </w:r>
            <w:proofErr w:type="spellStart"/>
            <w:r w:rsidRPr="00F37A08">
              <w:rPr>
                <w:i/>
                <w:iCs/>
                <w:color w:val="000000"/>
                <w:szCs w:val="24"/>
              </w:rPr>
              <w:t>camemberti</w:t>
            </w:r>
            <w:proofErr w:type="spellEnd"/>
            <w:r w:rsidRPr="00F37A08">
              <w:rPr>
                <w:i/>
                <w:iCs/>
                <w:color w:val="000000"/>
                <w:szCs w:val="24"/>
              </w:rPr>
              <w:t xml:space="preserve"> </w:t>
            </w:r>
            <w:r w:rsidRPr="00F37A08">
              <w:rPr>
                <w:color w:val="000000"/>
                <w:szCs w:val="24"/>
              </w:rPr>
              <w:t>(also known as</w:t>
            </w:r>
            <w:r w:rsidRPr="00F37A08">
              <w:rPr>
                <w:i/>
                <w:iCs/>
                <w:color w:val="000000"/>
                <w:szCs w:val="24"/>
              </w:rPr>
              <w:t xml:space="preserve"> Penicillium </w:t>
            </w:r>
            <w:proofErr w:type="spellStart"/>
            <w:r w:rsidRPr="00F37A08">
              <w:rPr>
                <w:i/>
                <w:iCs/>
                <w:color w:val="000000"/>
                <w:szCs w:val="24"/>
              </w:rPr>
              <w:t>camembertii</w:t>
            </w:r>
            <w:proofErr w:type="spellEnd"/>
            <w:r w:rsidRPr="00F37A08">
              <w:rPr>
                <w:i/>
                <w:iCs/>
                <w:color w:val="000000"/>
                <w:szCs w:val="24"/>
              </w:rPr>
              <w:t xml:space="preserve"> </w:t>
            </w:r>
            <w:r w:rsidRPr="00F37A08">
              <w:rPr>
                <w:color w:val="000000"/>
                <w:szCs w:val="24"/>
              </w:rPr>
              <w:t>and</w:t>
            </w:r>
            <w:r w:rsidRPr="00F37A08">
              <w:rPr>
                <w:i/>
                <w:iCs/>
                <w:color w:val="000000"/>
                <w:szCs w:val="24"/>
              </w:rPr>
              <w:t xml:space="preserve"> Penicillium </w:t>
            </w:r>
            <w:proofErr w:type="spellStart"/>
            <w:r w:rsidRPr="00F37A08">
              <w:rPr>
                <w:i/>
                <w:iCs/>
                <w:color w:val="000000"/>
                <w:szCs w:val="24"/>
              </w:rPr>
              <w:t>candidum</w:t>
            </w:r>
            <w:proofErr w:type="spellEnd"/>
            <w:r w:rsidRPr="00F37A08">
              <w:rPr>
                <w:color w:val="000000"/>
                <w:szCs w:val="24"/>
              </w:rPr>
              <w:t>)</w:t>
            </w:r>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2C1EEB9F"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Penicillium </w:t>
            </w:r>
            <w:proofErr w:type="spellStart"/>
            <w:r w:rsidRPr="00F37A08">
              <w:rPr>
                <w:i/>
                <w:iCs/>
                <w:color w:val="000000"/>
                <w:szCs w:val="24"/>
              </w:rPr>
              <w:t>funiculosum</w:t>
            </w:r>
            <w:proofErr w:type="spellEnd"/>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39420602"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Penicillium </w:t>
            </w:r>
            <w:proofErr w:type="spellStart"/>
            <w:r w:rsidRPr="00F37A08">
              <w:rPr>
                <w:i/>
                <w:iCs/>
                <w:color w:val="000000"/>
                <w:szCs w:val="24"/>
              </w:rPr>
              <w:t>roqueforti</w:t>
            </w:r>
            <w:proofErr w:type="spellEnd"/>
            <w:r w:rsidRPr="00F37A08">
              <w:rPr>
                <w:i/>
                <w:iCs/>
                <w:color w:val="000000"/>
                <w:szCs w:val="24"/>
              </w:rPr>
              <w:t xml:space="preserve"> </w:t>
            </w:r>
            <w:r w:rsidRPr="00F37A08">
              <w:rPr>
                <w:color w:val="000000"/>
                <w:szCs w:val="24"/>
              </w:rPr>
              <w:t>(also known as</w:t>
            </w:r>
            <w:r w:rsidRPr="00F37A08">
              <w:rPr>
                <w:i/>
                <w:iCs/>
                <w:color w:val="000000"/>
                <w:szCs w:val="24"/>
              </w:rPr>
              <w:t xml:space="preserve"> Penicillium </w:t>
            </w:r>
            <w:proofErr w:type="spellStart"/>
            <w:r w:rsidRPr="00F37A08">
              <w:rPr>
                <w:i/>
                <w:iCs/>
                <w:color w:val="000000"/>
                <w:szCs w:val="24"/>
              </w:rPr>
              <w:t>roquefortii</w:t>
            </w:r>
            <w:proofErr w:type="spellEnd"/>
            <w:r w:rsidRPr="00F37A08">
              <w:rPr>
                <w:color w:val="000000"/>
                <w:szCs w:val="24"/>
              </w:rPr>
              <w:t>)</w:t>
            </w:r>
          </w:p>
        </w:tc>
      </w:tr>
      <w:tr w:rsidR="00365783" w:rsidRPr="00F37A08" w14:paraId="2847B7CF"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0EAFBD6A"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lastRenderedPageBreak/>
              <w:t>Phaffia</w:t>
            </w:r>
            <w:proofErr w:type="spellEnd"/>
            <w:r w:rsidRPr="00F37A08">
              <w:rPr>
                <w:i/>
                <w:iCs/>
                <w:color w:val="000000"/>
                <w:szCs w:val="24"/>
              </w:rPr>
              <w:t xml:space="preserve"> </w:t>
            </w:r>
            <w:r w:rsidRPr="00F37A08">
              <w:rPr>
                <w:color w:val="000000"/>
                <w:szCs w:val="24"/>
              </w:rPr>
              <w:t>spp.</w:t>
            </w:r>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070238C5"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Pichia</w:t>
            </w:r>
            <w:r w:rsidRPr="00F37A08">
              <w:rPr>
                <w:color w:val="000000"/>
                <w:szCs w:val="24"/>
              </w:rPr>
              <w:t xml:space="preserve"> spp.</w:t>
            </w:r>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7B4885F3"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Propionibacterium </w:t>
            </w:r>
            <w:r w:rsidRPr="00F37A08">
              <w:rPr>
                <w:color w:val="000000"/>
                <w:szCs w:val="24"/>
              </w:rPr>
              <w:t>spp.</w:t>
            </w:r>
          </w:p>
        </w:tc>
      </w:tr>
      <w:tr w:rsidR="00365783" w:rsidRPr="00F37A08" w14:paraId="56024271"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626355D7"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Rhizopus</w:t>
            </w:r>
            <w:r w:rsidRPr="00F37A08">
              <w:rPr>
                <w:color w:val="000000"/>
                <w:szCs w:val="24"/>
              </w:rPr>
              <w:t xml:space="preserve"> spp.</w:t>
            </w:r>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17E10A8D"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Saccharomyces</w:t>
            </w:r>
            <w:r w:rsidRPr="00F37A08">
              <w:rPr>
                <w:color w:val="000000"/>
                <w:szCs w:val="24"/>
              </w:rPr>
              <w:t xml:space="preserve"> spp.</w:t>
            </w:r>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2F5E76D9"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t>Schizosaccharomyces</w:t>
            </w:r>
            <w:proofErr w:type="spellEnd"/>
            <w:r w:rsidRPr="00F37A08">
              <w:rPr>
                <w:i/>
                <w:iCs/>
                <w:color w:val="000000"/>
                <w:szCs w:val="24"/>
              </w:rPr>
              <w:t xml:space="preserve"> </w:t>
            </w:r>
            <w:r w:rsidRPr="00F37A08">
              <w:rPr>
                <w:color w:val="000000"/>
                <w:szCs w:val="24"/>
              </w:rPr>
              <w:t>spp.</w:t>
            </w:r>
          </w:p>
        </w:tc>
      </w:tr>
      <w:tr w:rsidR="00365783" w:rsidRPr="00F37A08" w14:paraId="4871D288"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2FBBBA33"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t>Schwanniomyces</w:t>
            </w:r>
            <w:proofErr w:type="spellEnd"/>
            <w:r w:rsidRPr="00F37A08">
              <w:rPr>
                <w:i/>
                <w:iCs/>
                <w:color w:val="000000"/>
                <w:szCs w:val="24"/>
              </w:rPr>
              <w:t xml:space="preserve"> </w:t>
            </w:r>
            <w:r w:rsidRPr="00F37A08">
              <w:rPr>
                <w:color w:val="000000"/>
                <w:szCs w:val="24"/>
              </w:rPr>
              <w:t>spp.</w:t>
            </w:r>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4FE30580"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Staphylococcus carnosus</w:t>
            </w:r>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5356EA92"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Staphylococcus </w:t>
            </w:r>
            <w:proofErr w:type="spellStart"/>
            <w:r w:rsidRPr="00F37A08">
              <w:rPr>
                <w:i/>
                <w:iCs/>
                <w:color w:val="000000"/>
                <w:szCs w:val="24"/>
              </w:rPr>
              <w:t>xylosus</w:t>
            </w:r>
            <w:proofErr w:type="spellEnd"/>
          </w:p>
        </w:tc>
      </w:tr>
      <w:tr w:rsidR="00365783" w:rsidRPr="00F37A08" w14:paraId="28612B1B"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51A69009"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Streptococcus </w:t>
            </w:r>
            <w:proofErr w:type="spellStart"/>
            <w:r w:rsidRPr="00F37A08">
              <w:rPr>
                <w:i/>
                <w:iCs/>
                <w:color w:val="000000"/>
                <w:szCs w:val="24"/>
              </w:rPr>
              <w:t>cremoris</w:t>
            </w:r>
            <w:proofErr w:type="spellEnd"/>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7DF080EF"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Streptococcus </w:t>
            </w:r>
            <w:proofErr w:type="spellStart"/>
            <w:r w:rsidRPr="00F37A08">
              <w:rPr>
                <w:i/>
                <w:iCs/>
                <w:color w:val="000000"/>
                <w:szCs w:val="24"/>
              </w:rPr>
              <w:t>diacetilactis</w:t>
            </w:r>
            <w:proofErr w:type="spellEnd"/>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0E8F3E99"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Streptococcus </w:t>
            </w:r>
            <w:proofErr w:type="spellStart"/>
            <w:r w:rsidRPr="00F37A08">
              <w:rPr>
                <w:i/>
                <w:iCs/>
                <w:color w:val="000000"/>
                <w:szCs w:val="24"/>
              </w:rPr>
              <w:t>durans</w:t>
            </w:r>
            <w:proofErr w:type="spellEnd"/>
          </w:p>
        </w:tc>
      </w:tr>
      <w:tr w:rsidR="00365783" w:rsidRPr="00F37A08" w14:paraId="65A9A904"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32BF7523"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Streptococcus faecalis</w:t>
            </w:r>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75FDA0BE"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Streptococcus lactis</w:t>
            </w:r>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1E0CA1D8"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Streptococcus </w:t>
            </w:r>
            <w:proofErr w:type="spellStart"/>
            <w:r w:rsidRPr="00F37A08">
              <w:rPr>
                <w:i/>
                <w:iCs/>
                <w:color w:val="000000"/>
                <w:szCs w:val="24"/>
              </w:rPr>
              <w:t>salivarius</w:t>
            </w:r>
            <w:proofErr w:type="spellEnd"/>
          </w:p>
        </w:tc>
      </w:tr>
      <w:tr w:rsidR="00365783" w:rsidRPr="00F37A08" w14:paraId="622A24AD"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38C5FE95"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Streptococcus thermophilus</w:t>
            </w:r>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1EC464D6"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Streptomyces </w:t>
            </w:r>
            <w:proofErr w:type="spellStart"/>
            <w:r w:rsidRPr="00F37A08">
              <w:rPr>
                <w:i/>
                <w:iCs/>
                <w:color w:val="000000"/>
                <w:szCs w:val="24"/>
              </w:rPr>
              <w:t>olivaceus</w:t>
            </w:r>
            <w:proofErr w:type="spellEnd"/>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6F5D1CE3"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Streptomyces </w:t>
            </w:r>
            <w:proofErr w:type="spellStart"/>
            <w:r w:rsidRPr="00F37A08">
              <w:rPr>
                <w:i/>
                <w:iCs/>
                <w:color w:val="000000"/>
                <w:szCs w:val="24"/>
              </w:rPr>
              <w:t>olivochromogenes</w:t>
            </w:r>
            <w:proofErr w:type="spellEnd"/>
          </w:p>
        </w:tc>
      </w:tr>
      <w:tr w:rsidR="00365783" w:rsidRPr="00F37A08" w14:paraId="10008C78"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05CDF690"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Streptomyces murinus</w:t>
            </w:r>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4978B380"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Streptomyces </w:t>
            </w:r>
            <w:proofErr w:type="spellStart"/>
            <w:r w:rsidRPr="00F37A08">
              <w:rPr>
                <w:i/>
                <w:iCs/>
                <w:color w:val="000000"/>
                <w:szCs w:val="24"/>
              </w:rPr>
              <w:t>mobaraensis</w:t>
            </w:r>
            <w:proofErr w:type="spellEnd"/>
            <w:r w:rsidRPr="00F37A08">
              <w:rPr>
                <w:i/>
                <w:iCs/>
                <w:color w:val="000000"/>
                <w:szCs w:val="24"/>
              </w:rPr>
              <w:t xml:space="preserve"> </w:t>
            </w:r>
            <w:r w:rsidRPr="00F37A08">
              <w:rPr>
                <w:color w:val="000000"/>
                <w:szCs w:val="24"/>
              </w:rPr>
              <w:t xml:space="preserve">(former name </w:t>
            </w:r>
            <w:proofErr w:type="spellStart"/>
            <w:r w:rsidRPr="00F37A08">
              <w:rPr>
                <w:i/>
                <w:iCs/>
                <w:color w:val="000000"/>
                <w:szCs w:val="24"/>
              </w:rPr>
              <w:t>Streptoverticillium</w:t>
            </w:r>
            <w:proofErr w:type="spellEnd"/>
            <w:r w:rsidRPr="00F37A08">
              <w:rPr>
                <w:i/>
                <w:iCs/>
                <w:color w:val="000000"/>
                <w:szCs w:val="24"/>
              </w:rPr>
              <w:t xml:space="preserve"> </w:t>
            </w:r>
            <w:proofErr w:type="spellStart"/>
            <w:r w:rsidRPr="00F37A08">
              <w:rPr>
                <w:i/>
                <w:iCs/>
                <w:color w:val="000000"/>
                <w:szCs w:val="24"/>
              </w:rPr>
              <w:t>mobaraensis</w:t>
            </w:r>
            <w:proofErr w:type="spellEnd"/>
            <w:r w:rsidRPr="00F37A08">
              <w:rPr>
                <w:color w:val="000000"/>
                <w:szCs w:val="24"/>
              </w:rPr>
              <w:t>)</w:t>
            </w:r>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368B1064"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Streptomyces </w:t>
            </w:r>
            <w:proofErr w:type="spellStart"/>
            <w:r w:rsidRPr="00F37A08">
              <w:rPr>
                <w:i/>
                <w:iCs/>
                <w:color w:val="000000"/>
                <w:szCs w:val="24"/>
              </w:rPr>
              <w:t>rubiginosus</w:t>
            </w:r>
            <w:proofErr w:type="spellEnd"/>
          </w:p>
        </w:tc>
      </w:tr>
      <w:tr w:rsidR="00365783" w:rsidRPr="00F37A08" w14:paraId="7516C2F2"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00199DA8"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Streptomyces </w:t>
            </w:r>
            <w:proofErr w:type="spellStart"/>
            <w:r w:rsidRPr="00F37A08">
              <w:rPr>
                <w:i/>
                <w:iCs/>
                <w:color w:val="000000"/>
                <w:szCs w:val="24"/>
              </w:rPr>
              <w:t>violaceoruber</w:t>
            </w:r>
            <w:proofErr w:type="spellEnd"/>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71C1E323"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t>Talaromyces</w:t>
            </w:r>
            <w:proofErr w:type="spellEnd"/>
            <w:r w:rsidRPr="00F37A08">
              <w:rPr>
                <w:i/>
                <w:iCs/>
                <w:color w:val="000000"/>
                <w:szCs w:val="24"/>
              </w:rPr>
              <w:t xml:space="preserve"> </w:t>
            </w:r>
            <w:proofErr w:type="spellStart"/>
            <w:r w:rsidRPr="00F37A08">
              <w:rPr>
                <w:i/>
                <w:iCs/>
                <w:color w:val="000000"/>
                <w:szCs w:val="24"/>
              </w:rPr>
              <w:t>emersonii</w:t>
            </w:r>
            <w:proofErr w:type="spellEnd"/>
            <w:r w:rsidRPr="00F37A08">
              <w:rPr>
                <w:i/>
                <w:iCs/>
                <w:color w:val="000000"/>
                <w:szCs w:val="24"/>
              </w:rPr>
              <w:t xml:space="preserve"> (</w:t>
            </w:r>
            <w:r w:rsidRPr="00F37A08">
              <w:rPr>
                <w:color w:val="000000"/>
                <w:szCs w:val="24"/>
              </w:rPr>
              <w:t xml:space="preserve">former name </w:t>
            </w:r>
            <w:r w:rsidRPr="00F37A08">
              <w:rPr>
                <w:i/>
                <w:iCs/>
                <w:color w:val="000000"/>
                <w:szCs w:val="24"/>
              </w:rPr>
              <w:t xml:space="preserve">Penicillium </w:t>
            </w:r>
            <w:proofErr w:type="spellStart"/>
            <w:r w:rsidRPr="00F37A08">
              <w:rPr>
                <w:i/>
                <w:iCs/>
                <w:color w:val="000000"/>
                <w:szCs w:val="24"/>
              </w:rPr>
              <w:t>emersonii</w:t>
            </w:r>
            <w:proofErr w:type="spellEnd"/>
            <w:r w:rsidRPr="00F37A08">
              <w:rPr>
                <w:color w:val="000000"/>
                <w:szCs w:val="24"/>
              </w:rPr>
              <w:t>)</w:t>
            </w:r>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36339CE5"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t>Torulaspora</w:t>
            </w:r>
            <w:proofErr w:type="spellEnd"/>
            <w:r w:rsidRPr="00F37A08">
              <w:rPr>
                <w:color w:val="000000"/>
                <w:szCs w:val="24"/>
              </w:rPr>
              <w:t xml:space="preserve"> spp.</w:t>
            </w:r>
          </w:p>
        </w:tc>
      </w:tr>
      <w:tr w:rsidR="00365783" w:rsidRPr="00F37A08" w14:paraId="79A9711E"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0541C23E"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t>Torulopsis</w:t>
            </w:r>
            <w:proofErr w:type="spellEnd"/>
            <w:r w:rsidRPr="00F37A08">
              <w:rPr>
                <w:color w:val="000000"/>
                <w:szCs w:val="24"/>
              </w:rPr>
              <w:t xml:space="preserve"> spp.</w:t>
            </w:r>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46C56F9B"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Trichoderma </w:t>
            </w:r>
            <w:proofErr w:type="spellStart"/>
            <w:r w:rsidRPr="00F37A08">
              <w:rPr>
                <w:i/>
                <w:iCs/>
                <w:color w:val="000000"/>
                <w:szCs w:val="24"/>
              </w:rPr>
              <w:t>harzianum</w:t>
            </w:r>
            <w:proofErr w:type="spellEnd"/>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1F577829"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Trichoderma </w:t>
            </w:r>
            <w:proofErr w:type="spellStart"/>
            <w:r w:rsidRPr="00F37A08">
              <w:rPr>
                <w:i/>
                <w:iCs/>
                <w:color w:val="000000"/>
                <w:szCs w:val="24"/>
              </w:rPr>
              <w:t>reesei</w:t>
            </w:r>
            <w:proofErr w:type="spellEnd"/>
            <w:r w:rsidRPr="00F37A08">
              <w:rPr>
                <w:i/>
                <w:iCs/>
                <w:color w:val="000000"/>
                <w:szCs w:val="24"/>
              </w:rPr>
              <w:t xml:space="preserve"> </w:t>
            </w:r>
            <w:r w:rsidRPr="00F37A08">
              <w:rPr>
                <w:color w:val="000000"/>
                <w:szCs w:val="24"/>
              </w:rPr>
              <w:t xml:space="preserve">(former name </w:t>
            </w:r>
            <w:r w:rsidRPr="00F37A08">
              <w:rPr>
                <w:i/>
                <w:iCs/>
                <w:color w:val="000000"/>
                <w:szCs w:val="24"/>
              </w:rPr>
              <w:t xml:space="preserve">Trichoderma </w:t>
            </w:r>
            <w:proofErr w:type="spellStart"/>
            <w:r w:rsidRPr="00F37A08">
              <w:rPr>
                <w:i/>
                <w:iCs/>
                <w:color w:val="000000"/>
                <w:szCs w:val="24"/>
              </w:rPr>
              <w:t>longibrachiatum</w:t>
            </w:r>
            <w:proofErr w:type="spellEnd"/>
            <w:r w:rsidRPr="00F37A08">
              <w:rPr>
                <w:color w:val="000000"/>
                <w:szCs w:val="24"/>
              </w:rPr>
              <w:t>)</w:t>
            </w:r>
          </w:p>
        </w:tc>
      </w:tr>
      <w:tr w:rsidR="00365783" w:rsidRPr="00F37A08" w14:paraId="058A8EE5" w14:textId="77777777" w:rsidTr="000D3A11">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74657CE3"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 xml:space="preserve">Trichoderma </w:t>
            </w:r>
            <w:proofErr w:type="spellStart"/>
            <w:r w:rsidRPr="00F37A08">
              <w:rPr>
                <w:i/>
                <w:iCs/>
                <w:color w:val="000000"/>
                <w:szCs w:val="24"/>
              </w:rPr>
              <w:t>viride</w:t>
            </w:r>
            <w:proofErr w:type="spellEnd"/>
          </w:p>
        </w:tc>
        <w:tc>
          <w:tcPr>
            <w:tcW w:w="3302" w:type="dxa"/>
            <w:tcBorders>
              <w:top w:val="single" w:sz="6" w:space="0" w:color="000000"/>
              <w:left w:val="single" w:sz="6" w:space="0" w:color="000000"/>
            </w:tcBorders>
            <w:tcMar>
              <w:top w:w="22" w:type="dxa"/>
              <w:left w:w="22" w:type="dxa"/>
              <w:bottom w:w="20" w:type="dxa"/>
              <w:right w:w="20" w:type="dxa"/>
            </w:tcMar>
            <w:vAlign w:val="center"/>
            <w:hideMark/>
          </w:tcPr>
          <w:p w14:paraId="74750D5E" w14:textId="77777777" w:rsidR="00365783" w:rsidRPr="00F37A08" w:rsidRDefault="00365783" w:rsidP="000D3A11">
            <w:pPr>
              <w:spacing w:before="120"/>
              <w:rPr>
                <w:rFonts w:ascii="Helvetica" w:eastAsia="Helvetica" w:hAnsi="Helvetica" w:cs="Helvetica"/>
                <w:color w:val="000000"/>
              </w:rPr>
            </w:pPr>
            <w:r w:rsidRPr="00F37A08">
              <w:rPr>
                <w:color w:val="000000"/>
                <w:szCs w:val="24"/>
              </w:rPr>
              <w:t>Wine culture</w:t>
            </w:r>
          </w:p>
        </w:tc>
        <w:tc>
          <w:tcPr>
            <w:tcW w:w="3302" w:type="dxa"/>
            <w:tcBorders>
              <w:top w:val="single" w:sz="6" w:space="0" w:color="000000"/>
              <w:left w:val="single" w:sz="6" w:space="0" w:color="000000"/>
              <w:right w:val="single" w:sz="6" w:space="0" w:color="000000"/>
            </w:tcBorders>
            <w:tcMar>
              <w:top w:w="22" w:type="dxa"/>
              <w:left w:w="22" w:type="dxa"/>
              <w:bottom w:w="20" w:type="dxa"/>
              <w:right w:w="22" w:type="dxa"/>
            </w:tcMar>
            <w:vAlign w:val="center"/>
            <w:hideMark/>
          </w:tcPr>
          <w:p w14:paraId="498EC78F" w14:textId="77777777" w:rsidR="00365783" w:rsidRPr="00F37A08" w:rsidRDefault="00365783" w:rsidP="000D3A11">
            <w:pPr>
              <w:spacing w:before="120"/>
              <w:rPr>
                <w:rFonts w:ascii="Helvetica" w:eastAsia="Helvetica" w:hAnsi="Helvetica" w:cs="Helvetica"/>
                <w:color w:val="000000"/>
              </w:rPr>
            </w:pPr>
            <w:r w:rsidRPr="00F37A08">
              <w:rPr>
                <w:color w:val="000000"/>
                <w:szCs w:val="24"/>
              </w:rPr>
              <w:t>Yoghurt/Kefir culture</w:t>
            </w:r>
          </w:p>
        </w:tc>
      </w:tr>
      <w:tr w:rsidR="00365783" w:rsidRPr="00F37A08" w14:paraId="3D19AC6D" w14:textId="77777777" w:rsidTr="000D3A11">
        <w:tc>
          <w:tcPr>
            <w:tcW w:w="3302" w:type="dxa"/>
            <w:tcBorders>
              <w:top w:val="single" w:sz="6" w:space="0" w:color="000000"/>
              <w:left w:val="single" w:sz="6" w:space="0" w:color="000000"/>
              <w:bottom w:val="single" w:sz="6" w:space="0" w:color="000000"/>
            </w:tcBorders>
            <w:tcMar>
              <w:top w:w="22" w:type="dxa"/>
              <w:left w:w="22" w:type="dxa"/>
              <w:bottom w:w="22" w:type="dxa"/>
              <w:right w:w="20" w:type="dxa"/>
            </w:tcMar>
            <w:vAlign w:val="center"/>
            <w:hideMark/>
          </w:tcPr>
          <w:p w14:paraId="2F98A7C8" w14:textId="77777777" w:rsidR="00365783" w:rsidRPr="00F37A08" w:rsidRDefault="00365783" w:rsidP="000D3A11">
            <w:pPr>
              <w:spacing w:before="120"/>
              <w:rPr>
                <w:rFonts w:ascii="Helvetica" w:eastAsia="Helvetica" w:hAnsi="Helvetica" w:cs="Helvetica"/>
                <w:color w:val="000000"/>
              </w:rPr>
            </w:pPr>
            <w:proofErr w:type="spellStart"/>
            <w:r w:rsidRPr="00F37A08">
              <w:rPr>
                <w:i/>
                <w:iCs/>
                <w:color w:val="000000"/>
                <w:szCs w:val="24"/>
              </w:rPr>
              <w:t>Zygoascus</w:t>
            </w:r>
            <w:proofErr w:type="spellEnd"/>
            <w:r w:rsidRPr="00F37A08">
              <w:rPr>
                <w:i/>
                <w:iCs/>
                <w:color w:val="000000"/>
                <w:szCs w:val="24"/>
              </w:rPr>
              <w:t xml:space="preserve"> </w:t>
            </w:r>
            <w:r w:rsidRPr="00F37A08">
              <w:rPr>
                <w:color w:val="000000"/>
                <w:szCs w:val="24"/>
              </w:rPr>
              <w:t>spp.</w:t>
            </w:r>
          </w:p>
        </w:tc>
        <w:tc>
          <w:tcPr>
            <w:tcW w:w="3302" w:type="dxa"/>
            <w:tcBorders>
              <w:top w:val="single" w:sz="6" w:space="0" w:color="000000"/>
              <w:left w:val="single" w:sz="6" w:space="0" w:color="000000"/>
              <w:bottom w:val="single" w:sz="6" w:space="0" w:color="000000"/>
            </w:tcBorders>
            <w:tcMar>
              <w:top w:w="22" w:type="dxa"/>
              <w:left w:w="22" w:type="dxa"/>
              <w:bottom w:w="22" w:type="dxa"/>
              <w:right w:w="20" w:type="dxa"/>
            </w:tcMar>
            <w:vAlign w:val="center"/>
            <w:hideMark/>
          </w:tcPr>
          <w:p w14:paraId="0E696D2A" w14:textId="77777777" w:rsidR="00365783" w:rsidRPr="00F37A08" w:rsidRDefault="00365783" w:rsidP="000D3A11">
            <w:pPr>
              <w:spacing w:before="120"/>
              <w:rPr>
                <w:rFonts w:ascii="Helvetica" w:eastAsia="Helvetica" w:hAnsi="Helvetica" w:cs="Helvetica"/>
                <w:color w:val="000000"/>
              </w:rPr>
            </w:pPr>
            <w:r w:rsidRPr="00F37A08">
              <w:rPr>
                <w:i/>
                <w:iCs/>
                <w:color w:val="000000"/>
                <w:szCs w:val="24"/>
              </w:rPr>
              <w:t>Zygosaccharomyces</w:t>
            </w:r>
            <w:r w:rsidRPr="00F37A08">
              <w:rPr>
                <w:color w:val="000000"/>
                <w:szCs w:val="24"/>
              </w:rPr>
              <w:t xml:space="preserve"> spp.</w:t>
            </w:r>
          </w:p>
        </w:tc>
        <w:tc>
          <w:tcPr>
            <w:tcW w:w="3302"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14:paraId="7D8D9F00" w14:textId="77777777" w:rsidR="00365783" w:rsidRPr="00F37A08" w:rsidRDefault="00365783" w:rsidP="000D3A11">
            <w:pPr>
              <w:rPr>
                <w:rFonts w:ascii="Helvetica" w:eastAsia="Helvetica" w:hAnsi="Helvetica" w:cs="Helvetica"/>
                <w:color w:val="000000"/>
              </w:rPr>
            </w:pPr>
          </w:p>
        </w:tc>
      </w:tr>
    </w:tbl>
    <w:p w14:paraId="2A3EAD99" w14:textId="41968F90" w:rsidR="00365783" w:rsidRDefault="00365783" w:rsidP="00365783">
      <w:pPr>
        <w:keepNext/>
        <w:keepLines/>
        <w:spacing w:before="200" w:after="0" w:line="276" w:lineRule="auto"/>
        <w:outlineLvl w:val="1"/>
        <w:rPr>
          <w:rFonts w:ascii="Calibri" w:eastAsia="Times New Roman" w:hAnsi="Calibri" w:cs="Times New Roman"/>
          <w:b/>
          <w:bCs/>
          <w:color w:val="4F81BD"/>
          <w:sz w:val="26"/>
          <w:szCs w:val="26"/>
        </w:rPr>
      </w:pPr>
    </w:p>
    <w:p w14:paraId="480E5E01" w14:textId="77777777" w:rsidR="00365783" w:rsidRPr="00BC0CB1" w:rsidRDefault="00365783" w:rsidP="00365783">
      <w:pPr>
        <w:keepNext/>
        <w:keepLines/>
        <w:spacing w:before="200" w:after="0" w:line="276" w:lineRule="auto"/>
        <w:outlineLvl w:val="1"/>
        <w:rPr>
          <w:rFonts w:ascii="Calibri" w:eastAsia="Times New Roman" w:hAnsi="Calibri" w:cs="Times New Roman"/>
          <w:b/>
          <w:bCs/>
          <w:color w:val="4F81BD"/>
          <w:sz w:val="26"/>
          <w:szCs w:val="26"/>
        </w:rPr>
      </w:pPr>
    </w:p>
    <w:p w14:paraId="01D14535" w14:textId="7492D0EB" w:rsidR="00365783" w:rsidRPr="005D59D2" w:rsidRDefault="00365783" w:rsidP="00365783"/>
    <w:sectPr w:rsidR="00365783" w:rsidRPr="005D59D2" w:rsidSect="0098024C">
      <w:headerReference w:type="default" r:id="rId19"/>
      <w:footerReference w:type="default" r:id="rId20"/>
      <w:pgSz w:w="16838" w:h="11906" w:orient="landscape"/>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2088" w14:textId="77777777" w:rsidR="00661A0D" w:rsidRDefault="00661A0D" w:rsidP="000C2ABC">
      <w:pPr>
        <w:spacing w:after="0" w:line="240" w:lineRule="auto"/>
      </w:pPr>
      <w:r>
        <w:separator/>
      </w:r>
    </w:p>
  </w:endnote>
  <w:endnote w:type="continuationSeparator" w:id="0">
    <w:p w14:paraId="32DCD8F9" w14:textId="77777777" w:rsidR="00661A0D" w:rsidRDefault="00661A0D" w:rsidP="000C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C8E0" w14:textId="7EEBCBC5" w:rsidR="000C2ABC" w:rsidRDefault="00592368" w:rsidP="003461C8">
    <w:pPr>
      <w:pStyle w:val="Footer"/>
    </w:pPr>
    <w:sdt>
      <w:sdtPr>
        <w:id w:val="-1652826723"/>
        <w:docPartObj>
          <w:docPartGallery w:val="Page Numbers (Bottom of Page)"/>
          <w:docPartUnique/>
        </w:docPartObj>
      </w:sdtPr>
      <w:sdtEndPr/>
      <w:sdtContent>
        <w:sdt>
          <w:sdtPr>
            <w:id w:val="-1769616900"/>
            <w:docPartObj>
              <w:docPartGallery w:val="Page Numbers (Top of Page)"/>
              <w:docPartUnique/>
            </w:docPartObj>
          </w:sdtPr>
          <w:sdtEndPr/>
          <w:sdtContent>
            <w:r>
              <w:t>Version 1.0</w:t>
            </w:r>
            <w:r w:rsidR="003461C8">
              <w:tab/>
            </w:r>
            <w:r w:rsidR="003461C8">
              <w:tab/>
            </w:r>
            <w:r w:rsidR="003461C8">
              <w:tab/>
            </w:r>
            <w:r w:rsidR="003461C8">
              <w:tab/>
            </w:r>
            <w:r w:rsidR="003461C8">
              <w:tab/>
            </w:r>
            <w:r w:rsidR="003461C8">
              <w:tab/>
            </w:r>
            <w:r w:rsidR="003461C8">
              <w:tab/>
            </w:r>
            <w:r w:rsidR="003461C8">
              <w:tab/>
            </w:r>
            <w:r w:rsidR="003461C8">
              <w:tab/>
            </w:r>
            <w:r w:rsidR="000C2ABC">
              <w:t xml:space="preserve">Page </w:t>
            </w:r>
            <w:r w:rsidR="000C2ABC">
              <w:rPr>
                <w:b/>
                <w:bCs/>
                <w:sz w:val="24"/>
                <w:szCs w:val="24"/>
              </w:rPr>
              <w:fldChar w:fldCharType="begin"/>
            </w:r>
            <w:r w:rsidR="000C2ABC">
              <w:rPr>
                <w:b/>
                <w:bCs/>
              </w:rPr>
              <w:instrText xml:space="preserve"> PAGE </w:instrText>
            </w:r>
            <w:r w:rsidR="000C2ABC">
              <w:rPr>
                <w:b/>
                <w:bCs/>
                <w:sz w:val="24"/>
                <w:szCs w:val="24"/>
              </w:rPr>
              <w:fldChar w:fldCharType="separate"/>
            </w:r>
            <w:r w:rsidR="000C2ABC">
              <w:rPr>
                <w:b/>
                <w:bCs/>
                <w:noProof/>
              </w:rPr>
              <w:t>2</w:t>
            </w:r>
            <w:r w:rsidR="000C2ABC">
              <w:rPr>
                <w:b/>
                <w:bCs/>
                <w:sz w:val="24"/>
                <w:szCs w:val="24"/>
              </w:rPr>
              <w:fldChar w:fldCharType="end"/>
            </w:r>
            <w:r w:rsidR="000C2ABC">
              <w:t xml:space="preserve"> of </w:t>
            </w:r>
            <w:r w:rsidR="000C2ABC">
              <w:rPr>
                <w:b/>
                <w:bCs/>
                <w:sz w:val="24"/>
                <w:szCs w:val="24"/>
              </w:rPr>
              <w:fldChar w:fldCharType="begin"/>
            </w:r>
            <w:r w:rsidR="000C2ABC">
              <w:rPr>
                <w:b/>
                <w:bCs/>
              </w:rPr>
              <w:instrText xml:space="preserve"> NUMPAGES  </w:instrText>
            </w:r>
            <w:r w:rsidR="000C2ABC">
              <w:rPr>
                <w:b/>
                <w:bCs/>
                <w:sz w:val="24"/>
                <w:szCs w:val="24"/>
              </w:rPr>
              <w:fldChar w:fldCharType="separate"/>
            </w:r>
            <w:r w:rsidR="000C2ABC">
              <w:rPr>
                <w:b/>
                <w:bCs/>
                <w:noProof/>
              </w:rPr>
              <w:t>2</w:t>
            </w:r>
            <w:r w:rsidR="000C2ABC">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31BC" w14:textId="77777777" w:rsidR="00661A0D" w:rsidRDefault="00661A0D" w:rsidP="000C2ABC">
      <w:pPr>
        <w:spacing w:after="0" w:line="240" w:lineRule="auto"/>
      </w:pPr>
      <w:r>
        <w:separator/>
      </w:r>
    </w:p>
  </w:footnote>
  <w:footnote w:type="continuationSeparator" w:id="0">
    <w:p w14:paraId="4877D65E" w14:textId="77777777" w:rsidR="00661A0D" w:rsidRDefault="00661A0D" w:rsidP="000C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40CB" w14:textId="77777777" w:rsidR="00EE1D3C" w:rsidRDefault="0098024C">
    <w:pPr>
      <w:pStyle w:val="Header"/>
    </w:pPr>
    <w:r>
      <w:rPr>
        <w:noProof/>
      </w:rPr>
      <w:drawing>
        <wp:inline distT="0" distB="0" distL="0" distR="0" wp14:anchorId="40316590" wp14:editId="06FD99B3">
          <wp:extent cx="1969135" cy="5670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567055"/>
                  </a:xfrm>
                  <a:prstGeom prst="rect">
                    <a:avLst/>
                  </a:prstGeom>
                  <a:noFill/>
                </pic:spPr>
              </pic:pic>
            </a:graphicData>
          </a:graphic>
        </wp:inline>
      </w:drawing>
    </w:r>
  </w:p>
  <w:p w14:paraId="572B49A2" w14:textId="3E65FD03" w:rsidR="0098024C" w:rsidRDefault="0098024C">
    <w:pPr>
      <w:pStyle w:val="Header"/>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3217"/>
    <w:multiLevelType w:val="hybridMultilevel"/>
    <w:tmpl w:val="BCE0502C"/>
    <w:lvl w:ilvl="0" w:tplc="ACCC9BB6">
      <w:start w:val="1"/>
      <w:numFmt w:val="decimal"/>
      <w:lvlText w:val="%1."/>
      <w:lvlJc w:val="left"/>
      <w:pPr>
        <w:ind w:left="360" w:hanging="360"/>
      </w:pPr>
      <w:rPr>
        <w:rFonts w:hint="default"/>
        <w:color w:val="44546A" w:themeColor="text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7F1196"/>
    <w:multiLevelType w:val="hybridMultilevel"/>
    <w:tmpl w:val="DBD87FDC"/>
    <w:lvl w:ilvl="0" w:tplc="44ACDCC4">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73E25"/>
    <w:multiLevelType w:val="hybridMultilevel"/>
    <w:tmpl w:val="8B1E92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7871DE"/>
    <w:multiLevelType w:val="hybridMultilevel"/>
    <w:tmpl w:val="413ADDE0"/>
    <w:lvl w:ilvl="0" w:tplc="14E63676">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085E40"/>
    <w:multiLevelType w:val="hybridMultilevel"/>
    <w:tmpl w:val="180CD3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1CE0CAD"/>
    <w:multiLevelType w:val="hybridMultilevel"/>
    <w:tmpl w:val="D588418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05A33B7"/>
    <w:multiLevelType w:val="hybridMultilevel"/>
    <w:tmpl w:val="77D48DC6"/>
    <w:lvl w:ilvl="0" w:tplc="2B2ECD88">
      <w:start w:val="1"/>
      <w:numFmt w:val="lowerLetter"/>
      <w:lvlText w:val="%1)"/>
      <w:lvlJc w:val="left"/>
      <w:pPr>
        <w:ind w:left="720" w:hanging="360"/>
      </w:pPr>
    </w:lvl>
    <w:lvl w:ilvl="1" w:tplc="7F5C4F2C" w:tentative="1">
      <w:start w:val="1"/>
      <w:numFmt w:val="lowerLetter"/>
      <w:lvlText w:val="%2."/>
      <w:lvlJc w:val="left"/>
      <w:pPr>
        <w:ind w:left="1440" w:hanging="360"/>
      </w:pPr>
    </w:lvl>
    <w:lvl w:ilvl="2" w:tplc="A470FC98" w:tentative="1">
      <w:start w:val="1"/>
      <w:numFmt w:val="lowerRoman"/>
      <w:lvlText w:val="%3."/>
      <w:lvlJc w:val="right"/>
      <w:pPr>
        <w:ind w:left="2160" w:hanging="180"/>
      </w:pPr>
    </w:lvl>
    <w:lvl w:ilvl="3" w:tplc="178A6FDE" w:tentative="1">
      <w:start w:val="1"/>
      <w:numFmt w:val="decimal"/>
      <w:lvlText w:val="%4."/>
      <w:lvlJc w:val="left"/>
      <w:pPr>
        <w:ind w:left="2880" w:hanging="360"/>
      </w:pPr>
    </w:lvl>
    <w:lvl w:ilvl="4" w:tplc="1A7EB544" w:tentative="1">
      <w:start w:val="1"/>
      <w:numFmt w:val="lowerLetter"/>
      <w:lvlText w:val="%5."/>
      <w:lvlJc w:val="left"/>
      <w:pPr>
        <w:ind w:left="3600" w:hanging="360"/>
      </w:pPr>
    </w:lvl>
    <w:lvl w:ilvl="5" w:tplc="65EC813E" w:tentative="1">
      <w:start w:val="1"/>
      <w:numFmt w:val="lowerRoman"/>
      <w:lvlText w:val="%6."/>
      <w:lvlJc w:val="right"/>
      <w:pPr>
        <w:ind w:left="4320" w:hanging="180"/>
      </w:pPr>
    </w:lvl>
    <w:lvl w:ilvl="6" w:tplc="BCC20D8E" w:tentative="1">
      <w:start w:val="1"/>
      <w:numFmt w:val="decimal"/>
      <w:lvlText w:val="%7."/>
      <w:lvlJc w:val="left"/>
      <w:pPr>
        <w:ind w:left="5040" w:hanging="360"/>
      </w:pPr>
    </w:lvl>
    <w:lvl w:ilvl="7" w:tplc="6286252A" w:tentative="1">
      <w:start w:val="1"/>
      <w:numFmt w:val="lowerLetter"/>
      <w:lvlText w:val="%8."/>
      <w:lvlJc w:val="left"/>
      <w:pPr>
        <w:ind w:left="5760" w:hanging="360"/>
      </w:pPr>
    </w:lvl>
    <w:lvl w:ilvl="8" w:tplc="172A1E24" w:tentative="1">
      <w:start w:val="1"/>
      <w:numFmt w:val="lowerRoman"/>
      <w:lvlText w:val="%9."/>
      <w:lvlJc w:val="right"/>
      <w:pPr>
        <w:ind w:left="6480" w:hanging="180"/>
      </w:pPr>
    </w:lvl>
  </w:abstractNum>
  <w:abstractNum w:abstractNumId="7" w15:restartNumberingAfterBreak="0">
    <w:nsid w:val="32953E5B"/>
    <w:multiLevelType w:val="hybridMultilevel"/>
    <w:tmpl w:val="048490A2"/>
    <w:lvl w:ilvl="0" w:tplc="66DC8826">
      <w:start w:val="1"/>
      <w:numFmt w:val="decimal"/>
      <w:lvlText w:val="%1."/>
      <w:lvlJc w:val="left"/>
      <w:pPr>
        <w:ind w:left="360" w:hanging="360"/>
      </w:pPr>
      <w:rPr>
        <w:rFonts w:hint="default"/>
        <w:b/>
        <w:bCs/>
        <w:color w:val="44546A" w:themeColor="text2"/>
      </w:rPr>
    </w:lvl>
    <w:lvl w:ilvl="1" w:tplc="664AA718">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BE16152"/>
    <w:multiLevelType w:val="hybridMultilevel"/>
    <w:tmpl w:val="9D72B3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F0484C"/>
    <w:multiLevelType w:val="multilevel"/>
    <w:tmpl w:val="94285ACA"/>
    <w:lvl w:ilvl="0">
      <w:start w:val="28"/>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0" w15:restartNumberingAfterBreak="0">
    <w:nsid w:val="50981D39"/>
    <w:multiLevelType w:val="hybridMultilevel"/>
    <w:tmpl w:val="22EAB8AC"/>
    <w:lvl w:ilvl="0" w:tplc="90E40D1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5B1A2B19"/>
    <w:multiLevelType w:val="hybridMultilevel"/>
    <w:tmpl w:val="AA808AEC"/>
    <w:lvl w:ilvl="0" w:tplc="66DC8826">
      <w:start w:val="1"/>
      <w:numFmt w:val="decimal"/>
      <w:lvlText w:val="%1."/>
      <w:lvlJc w:val="left"/>
      <w:pPr>
        <w:ind w:left="360" w:hanging="360"/>
      </w:pPr>
      <w:rPr>
        <w:rFonts w:hint="default"/>
        <w:b/>
        <w:bCs/>
        <w:color w:val="44546A" w:themeColor="text2"/>
      </w:rPr>
    </w:lvl>
    <w:lvl w:ilvl="1" w:tplc="664AA718">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0733A72"/>
    <w:multiLevelType w:val="hybridMultilevel"/>
    <w:tmpl w:val="F2E26E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4E74DF"/>
    <w:multiLevelType w:val="multilevel"/>
    <w:tmpl w:val="0C090029"/>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725B5753"/>
    <w:multiLevelType w:val="hybridMultilevel"/>
    <w:tmpl w:val="C726B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8759946">
    <w:abstractNumId w:val="13"/>
  </w:num>
  <w:num w:numId="2" w16cid:durableId="1278295648">
    <w:abstractNumId w:val="2"/>
  </w:num>
  <w:num w:numId="3" w16cid:durableId="828986717">
    <w:abstractNumId w:val="11"/>
  </w:num>
  <w:num w:numId="4" w16cid:durableId="1234003752">
    <w:abstractNumId w:val="1"/>
  </w:num>
  <w:num w:numId="5" w16cid:durableId="1129086191">
    <w:abstractNumId w:val="0"/>
  </w:num>
  <w:num w:numId="6" w16cid:durableId="1122959421">
    <w:abstractNumId w:val="9"/>
  </w:num>
  <w:num w:numId="7" w16cid:durableId="264654217">
    <w:abstractNumId w:val="6"/>
  </w:num>
  <w:num w:numId="8" w16cid:durableId="2041658102">
    <w:abstractNumId w:val="7"/>
  </w:num>
  <w:num w:numId="9" w16cid:durableId="164132424">
    <w:abstractNumId w:val="14"/>
  </w:num>
  <w:num w:numId="10" w16cid:durableId="838354170">
    <w:abstractNumId w:val="8"/>
  </w:num>
  <w:num w:numId="11" w16cid:durableId="1663703165">
    <w:abstractNumId w:val="5"/>
  </w:num>
  <w:num w:numId="12" w16cid:durableId="1437865776">
    <w:abstractNumId w:val="12"/>
  </w:num>
  <w:num w:numId="13" w16cid:durableId="1527324934">
    <w:abstractNumId w:val="4"/>
  </w:num>
  <w:num w:numId="14" w16cid:durableId="2047175785">
    <w:abstractNumId w:val="10"/>
  </w:num>
  <w:num w:numId="15" w16cid:durableId="321589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28"/>
    <w:rsid w:val="00016DC4"/>
    <w:rsid w:val="00027138"/>
    <w:rsid w:val="000327B2"/>
    <w:rsid w:val="00043907"/>
    <w:rsid w:val="00072407"/>
    <w:rsid w:val="0008348D"/>
    <w:rsid w:val="000853FE"/>
    <w:rsid w:val="000C2ABC"/>
    <w:rsid w:val="000C701D"/>
    <w:rsid w:val="000D6B16"/>
    <w:rsid w:val="000E643F"/>
    <w:rsid w:val="001222B5"/>
    <w:rsid w:val="001325C8"/>
    <w:rsid w:val="00145519"/>
    <w:rsid w:val="00195EB3"/>
    <w:rsid w:val="001A23BD"/>
    <w:rsid w:val="001A619F"/>
    <w:rsid w:val="001E06B9"/>
    <w:rsid w:val="001E328D"/>
    <w:rsid w:val="001F5E09"/>
    <w:rsid w:val="0020126B"/>
    <w:rsid w:val="0023068A"/>
    <w:rsid w:val="00231B23"/>
    <w:rsid w:val="00232C89"/>
    <w:rsid w:val="00244226"/>
    <w:rsid w:val="00274888"/>
    <w:rsid w:val="002C7284"/>
    <w:rsid w:val="003461C8"/>
    <w:rsid w:val="0034692D"/>
    <w:rsid w:val="00365783"/>
    <w:rsid w:val="003C5A99"/>
    <w:rsid w:val="003D22BD"/>
    <w:rsid w:val="003D2CCA"/>
    <w:rsid w:val="003D6F90"/>
    <w:rsid w:val="003F1648"/>
    <w:rsid w:val="00406387"/>
    <w:rsid w:val="00453CB6"/>
    <w:rsid w:val="0047107A"/>
    <w:rsid w:val="004A56A4"/>
    <w:rsid w:val="004D130A"/>
    <w:rsid w:val="004E2DBF"/>
    <w:rsid w:val="00514F8A"/>
    <w:rsid w:val="00521CFA"/>
    <w:rsid w:val="00552822"/>
    <w:rsid w:val="00557BF9"/>
    <w:rsid w:val="00582668"/>
    <w:rsid w:val="00592368"/>
    <w:rsid w:val="005B4B5E"/>
    <w:rsid w:val="005B76ED"/>
    <w:rsid w:val="005D59D2"/>
    <w:rsid w:val="005F789E"/>
    <w:rsid w:val="006175F4"/>
    <w:rsid w:val="00661A0D"/>
    <w:rsid w:val="00686F24"/>
    <w:rsid w:val="006930FE"/>
    <w:rsid w:val="006B7C01"/>
    <w:rsid w:val="006E7DA5"/>
    <w:rsid w:val="006F450F"/>
    <w:rsid w:val="00732AA6"/>
    <w:rsid w:val="00745A57"/>
    <w:rsid w:val="00762E7E"/>
    <w:rsid w:val="0078354F"/>
    <w:rsid w:val="007837F7"/>
    <w:rsid w:val="007B3AD8"/>
    <w:rsid w:val="007B630A"/>
    <w:rsid w:val="007C264E"/>
    <w:rsid w:val="007F274D"/>
    <w:rsid w:val="007F39FA"/>
    <w:rsid w:val="00824D14"/>
    <w:rsid w:val="00841A1E"/>
    <w:rsid w:val="00853C41"/>
    <w:rsid w:val="00854C9D"/>
    <w:rsid w:val="008642D0"/>
    <w:rsid w:val="0087012A"/>
    <w:rsid w:val="00883EBB"/>
    <w:rsid w:val="00887F35"/>
    <w:rsid w:val="008B1D49"/>
    <w:rsid w:val="008C728D"/>
    <w:rsid w:val="008D2946"/>
    <w:rsid w:val="008D361E"/>
    <w:rsid w:val="008E384C"/>
    <w:rsid w:val="009124FD"/>
    <w:rsid w:val="00916831"/>
    <w:rsid w:val="009307BF"/>
    <w:rsid w:val="009535C6"/>
    <w:rsid w:val="00962EDF"/>
    <w:rsid w:val="00967114"/>
    <w:rsid w:val="0098024C"/>
    <w:rsid w:val="00983486"/>
    <w:rsid w:val="009D2759"/>
    <w:rsid w:val="009D59EE"/>
    <w:rsid w:val="009F5DCB"/>
    <w:rsid w:val="00A01691"/>
    <w:rsid w:val="00A16719"/>
    <w:rsid w:val="00A241BA"/>
    <w:rsid w:val="00A25683"/>
    <w:rsid w:val="00A257E9"/>
    <w:rsid w:val="00A70474"/>
    <w:rsid w:val="00A86EB0"/>
    <w:rsid w:val="00A96551"/>
    <w:rsid w:val="00AB3141"/>
    <w:rsid w:val="00AE37DC"/>
    <w:rsid w:val="00B74321"/>
    <w:rsid w:val="00B8671C"/>
    <w:rsid w:val="00BC0CB1"/>
    <w:rsid w:val="00BD08A3"/>
    <w:rsid w:val="00BE65C4"/>
    <w:rsid w:val="00C6585C"/>
    <w:rsid w:val="00C677C2"/>
    <w:rsid w:val="00C85026"/>
    <w:rsid w:val="00C9441F"/>
    <w:rsid w:val="00CC1A81"/>
    <w:rsid w:val="00CD1D49"/>
    <w:rsid w:val="00CE798F"/>
    <w:rsid w:val="00CF412A"/>
    <w:rsid w:val="00D84C1D"/>
    <w:rsid w:val="00D96987"/>
    <w:rsid w:val="00DC6D7E"/>
    <w:rsid w:val="00DD155E"/>
    <w:rsid w:val="00DD28FE"/>
    <w:rsid w:val="00E07D3F"/>
    <w:rsid w:val="00E25DC0"/>
    <w:rsid w:val="00E71522"/>
    <w:rsid w:val="00E80F32"/>
    <w:rsid w:val="00E85084"/>
    <w:rsid w:val="00EB6450"/>
    <w:rsid w:val="00EE1D3C"/>
    <w:rsid w:val="00F07FC3"/>
    <w:rsid w:val="00F132B6"/>
    <w:rsid w:val="00F15C0B"/>
    <w:rsid w:val="00F525BB"/>
    <w:rsid w:val="00F61D86"/>
    <w:rsid w:val="00F61DA3"/>
    <w:rsid w:val="00F75215"/>
    <w:rsid w:val="00FA7F28"/>
    <w:rsid w:val="05BF2D95"/>
    <w:rsid w:val="0ABC93FA"/>
    <w:rsid w:val="0B3C3F64"/>
    <w:rsid w:val="0C1961B9"/>
    <w:rsid w:val="18029782"/>
    <w:rsid w:val="1B59E31B"/>
    <w:rsid w:val="1E921B55"/>
    <w:rsid w:val="2FEED9D9"/>
    <w:rsid w:val="30395430"/>
    <w:rsid w:val="31318C67"/>
    <w:rsid w:val="3D491828"/>
    <w:rsid w:val="435B6950"/>
    <w:rsid w:val="44DE313D"/>
    <w:rsid w:val="493C352F"/>
    <w:rsid w:val="52FF65D8"/>
    <w:rsid w:val="7169C7A5"/>
    <w:rsid w:val="720F807E"/>
    <w:rsid w:val="7A24D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0D05F"/>
  <w15:chartTrackingRefBased/>
  <w15:docId w15:val="{2EE8B3EA-23A1-4C42-A6B2-F2CD491B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450"/>
  </w:style>
  <w:style w:type="paragraph" w:styleId="Heading2">
    <w:name w:val="heading 2"/>
    <w:basedOn w:val="Normal"/>
    <w:next w:val="Normal"/>
    <w:link w:val="Heading2Char"/>
    <w:uiPriority w:val="9"/>
    <w:unhideWhenUsed/>
    <w:qFormat/>
    <w:rsid w:val="00AB3141"/>
    <w:pPr>
      <w:keepNext/>
      <w:keepLines/>
      <w:numPr>
        <w:ilvl w:val="1"/>
        <w:numId w:val="1"/>
      </w:numPr>
      <w:spacing w:before="200" w:after="0" w:line="276" w:lineRule="auto"/>
      <w:outlineLvl w:val="1"/>
    </w:pPr>
    <w:rPr>
      <w:rFonts w:ascii="Calibri" w:eastAsia="Times New Roman" w:hAnsi="Calibri" w:cs="Times New Roman"/>
      <w:b/>
      <w:bCs/>
      <w:color w:val="4F81BD"/>
      <w:sz w:val="26"/>
      <w:szCs w:val="26"/>
    </w:rPr>
  </w:style>
  <w:style w:type="paragraph" w:styleId="Heading3">
    <w:name w:val="heading 3"/>
    <w:basedOn w:val="Normal"/>
    <w:next w:val="Normal"/>
    <w:link w:val="Heading3Char"/>
    <w:uiPriority w:val="9"/>
    <w:unhideWhenUsed/>
    <w:qFormat/>
    <w:rsid w:val="005D59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B3141"/>
    <w:pPr>
      <w:keepNext/>
      <w:numPr>
        <w:ilvl w:val="3"/>
        <w:numId w:val="1"/>
      </w:numPr>
      <w:spacing w:before="120" w:after="60" w:line="276" w:lineRule="auto"/>
      <w:outlineLvl w:val="3"/>
    </w:pPr>
    <w:rPr>
      <w:rFonts w:ascii="Calibri" w:eastAsia="Times New Roman" w:hAnsi="Calibri" w:cs="Times New Roman"/>
      <w:bCs/>
      <w:szCs w:val="28"/>
    </w:rPr>
  </w:style>
  <w:style w:type="paragraph" w:styleId="Heading5">
    <w:name w:val="heading 5"/>
    <w:basedOn w:val="Normal"/>
    <w:next w:val="Normal"/>
    <w:link w:val="Heading5Char"/>
    <w:uiPriority w:val="9"/>
    <w:semiHidden/>
    <w:unhideWhenUsed/>
    <w:qFormat/>
    <w:rsid w:val="00AB3141"/>
    <w:pPr>
      <w:keepNext/>
      <w:keepLines/>
      <w:numPr>
        <w:ilvl w:val="4"/>
        <w:numId w:val="1"/>
      </w:numPr>
      <w:tabs>
        <w:tab w:val="num" w:pos="3600"/>
      </w:tabs>
      <w:spacing w:before="40" w:after="0" w:line="276" w:lineRule="auto"/>
      <w:ind w:left="3600" w:hanging="36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AB3141"/>
    <w:pPr>
      <w:keepNext/>
      <w:keepLines/>
      <w:numPr>
        <w:ilvl w:val="5"/>
        <w:numId w:val="1"/>
      </w:numPr>
      <w:tabs>
        <w:tab w:val="num" w:pos="4320"/>
      </w:tabs>
      <w:spacing w:before="40" w:after="0" w:line="276" w:lineRule="auto"/>
      <w:ind w:left="4320" w:hanging="36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AB3141"/>
    <w:pPr>
      <w:keepNext/>
      <w:keepLines/>
      <w:numPr>
        <w:ilvl w:val="6"/>
        <w:numId w:val="1"/>
      </w:numPr>
      <w:tabs>
        <w:tab w:val="num" w:pos="5040"/>
      </w:tabs>
      <w:spacing w:before="40" w:after="0" w:line="276" w:lineRule="auto"/>
      <w:ind w:left="5040" w:hanging="36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AB3141"/>
    <w:pPr>
      <w:keepNext/>
      <w:keepLines/>
      <w:numPr>
        <w:ilvl w:val="7"/>
        <w:numId w:val="1"/>
      </w:numPr>
      <w:tabs>
        <w:tab w:val="num" w:pos="5760"/>
      </w:tabs>
      <w:spacing w:before="40" w:after="0" w:line="276" w:lineRule="auto"/>
      <w:ind w:left="5760" w:hanging="36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AB3141"/>
    <w:pPr>
      <w:keepNext/>
      <w:keepLines/>
      <w:numPr>
        <w:ilvl w:val="8"/>
        <w:numId w:val="1"/>
      </w:numPr>
      <w:tabs>
        <w:tab w:val="num" w:pos="6480"/>
      </w:tabs>
      <w:spacing w:before="40" w:after="0" w:line="276" w:lineRule="auto"/>
      <w:ind w:left="6480" w:hanging="36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141"/>
    <w:rPr>
      <w:rFonts w:ascii="Calibri" w:eastAsia="Times New Roman" w:hAnsi="Calibri" w:cs="Times New Roman"/>
      <w:b/>
      <w:bCs/>
      <w:color w:val="4F81BD"/>
      <w:sz w:val="26"/>
      <w:szCs w:val="26"/>
    </w:rPr>
  </w:style>
  <w:style w:type="character" w:customStyle="1" w:styleId="Heading4Char">
    <w:name w:val="Heading 4 Char"/>
    <w:basedOn w:val="DefaultParagraphFont"/>
    <w:link w:val="Heading4"/>
    <w:uiPriority w:val="9"/>
    <w:rsid w:val="00AB3141"/>
    <w:rPr>
      <w:rFonts w:ascii="Calibri" w:eastAsia="Times New Roman" w:hAnsi="Calibri" w:cs="Times New Roman"/>
      <w:bCs/>
      <w:szCs w:val="28"/>
    </w:rPr>
  </w:style>
  <w:style w:type="character" w:customStyle="1" w:styleId="Heading5Char">
    <w:name w:val="Heading 5 Char"/>
    <w:basedOn w:val="DefaultParagraphFont"/>
    <w:link w:val="Heading5"/>
    <w:uiPriority w:val="9"/>
    <w:semiHidden/>
    <w:rsid w:val="00AB3141"/>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AB3141"/>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AB3141"/>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AB3141"/>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AB3141"/>
    <w:rPr>
      <w:rFonts w:ascii="Calibri Light" w:eastAsia="Times New Roman" w:hAnsi="Calibri Light" w:cs="Times New Roman"/>
      <w:i/>
      <w:iCs/>
      <w:color w:val="272727"/>
      <w:sz w:val="21"/>
      <w:szCs w:val="21"/>
    </w:rPr>
  </w:style>
  <w:style w:type="character" w:customStyle="1" w:styleId="Heading3Char">
    <w:name w:val="Heading 3 Char"/>
    <w:basedOn w:val="DefaultParagraphFont"/>
    <w:link w:val="Heading3"/>
    <w:uiPriority w:val="9"/>
    <w:rsid w:val="005D59D2"/>
    <w:rPr>
      <w:rFonts w:asciiTheme="majorHAnsi" w:eastAsiaTheme="majorEastAsia" w:hAnsiTheme="majorHAnsi" w:cstheme="majorBidi"/>
      <w:color w:val="1F3763" w:themeColor="accent1" w:themeShade="7F"/>
      <w:sz w:val="24"/>
      <w:szCs w:val="24"/>
    </w:rPr>
  </w:style>
  <w:style w:type="paragraph" w:styleId="ListParagraph">
    <w:name w:val="List Paragraph"/>
    <w:aliases w:val="List Paragraph1,Recommendation,List Paragraph11"/>
    <w:basedOn w:val="Normal"/>
    <w:link w:val="ListParagraphChar"/>
    <w:uiPriority w:val="34"/>
    <w:qFormat/>
    <w:rsid w:val="005D59D2"/>
    <w:pPr>
      <w:ind w:left="720"/>
      <w:contextualSpacing/>
    </w:pPr>
  </w:style>
  <w:style w:type="character" w:styleId="Hyperlink">
    <w:name w:val="Hyperlink"/>
    <w:uiPriority w:val="99"/>
    <w:rsid w:val="00A96551"/>
    <w:rPr>
      <w:color w:val="0000FF"/>
      <w:u w:val="single"/>
    </w:rPr>
  </w:style>
  <w:style w:type="character" w:styleId="Strong">
    <w:name w:val="Strong"/>
    <w:basedOn w:val="DefaultParagraphFont"/>
    <w:uiPriority w:val="22"/>
    <w:qFormat/>
    <w:rsid w:val="00A96551"/>
    <w:rPr>
      <w:b/>
      <w:bCs/>
    </w:rPr>
  </w:style>
  <w:style w:type="character" w:customStyle="1" w:styleId="underline">
    <w:name w:val="underline"/>
    <w:basedOn w:val="DefaultParagraphFont"/>
    <w:uiPriority w:val="1"/>
    <w:qFormat/>
    <w:rsid w:val="00A96551"/>
    <w:rPr>
      <w:rFonts w:asciiTheme="minorHAnsi" w:hAnsiTheme="minorHAnsi"/>
      <w:b w:val="0"/>
      <w:bCs/>
      <w:sz w:val="22"/>
      <w:szCs w:val="28"/>
      <w:u w:val="single"/>
    </w:rPr>
  </w:style>
  <w:style w:type="character" w:customStyle="1" w:styleId="checkbox">
    <w:name w:val="check box"/>
    <w:basedOn w:val="DefaultParagraphFont"/>
    <w:uiPriority w:val="1"/>
    <w:rsid w:val="00A96551"/>
    <w:rPr>
      <w:rFonts w:ascii="Cambria" w:hAnsi="Cambria"/>
      <w:b w:val="0"/>
      <w:i w:val="0"/>
      <w:caps w:val="0"/>
      <w:smallCaps w:val="0"/>
      <w:strike w:val="0"/>
      <w:dstrike w:val="0"/>
      <w:vanish w:val="0"/>
      <w:sz w:val="28"/>
      <w:u w:val="none"/>
      <w:vertAlign w:val="baseline"/>
    </w:rPr>
  </w:style>
  <w:style w:type="table" w:styleId="TableGrid">
    <w:name w:val="Table Grid"/>
    <w:basedOn w:val="TableNormal"/>
    <w:uiPriority w:val="39"/>
    <w:rsid w:val="00BC0CB1"/>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BC0CB1"/>
    <w:rPr>
      <w:i/>
      <w:iCs/>
    </w:rPr>
  </w:style>
  <w:style w:type="paragraph" w:customStyle="1" w:styleId="TableText">
    <w:name w:val="Table Text"/>
    <w:basedOn w:val="Normal"/>
    <w:uiPriority w:val="13"/>
    <w:qFormat/>
    <w:rsid w:val="00BC0CB1"/>
    <w:pPr>
      <w:spacing w:before="60" w:after="60" w:line="240" w:lineRule="auto"/>
    </w:pPr>
    <w:rPr>
      <w:sz w:val="18"/>
    </w:rPr>
  </w:style>
  <w:style w:type="paragraph" w:customStyle="1" w:styleId="FigureTableNoteSource">
    <w:name w:val="Figure/Table Note/Source"/>
    <w:basedOn w:val="Normal"/>
    <w:next w:val="Normal"/>
    <w:uiPriority w:val="16"/>
    <w:qFormat/>
    <w:rsid w:val="00BC0CB1"/>
    <w:pPr>
      <w:spacing w:before="120" w:after="200" w:line="264" w:lineRule="auto"/>
      <w:contextualSpacing/>
    </w:pPr>
    <w:rPr>
      <w:rFonts w:ascii="Calibri" w:hAnsi="Calibri"/>
      <w:sz w:val="18"/>
    </w:rPr>
  </w:style>
  <w:style w:type="paragraph" w:customStyle="1" w:styleId="TableHeading">
    <w:name w:val="Table Heading"/>
    <w:basedOn w:val="TableText"/>
    <w:uiPriority w:val="14"/>
    <w:qFormat/>
    <w:rsid w:val="00BC0CB1"/>
    <w:pPr>
      <w:keepNext/>
    </w:pPr>
    <w:rPr>
      <w:b/>
    </w:rPr>
  </w:style>
  <w:style w:type="paragraph" w:styleId="Header">
    <w:name w:val="header"/>
    <w:basedOn w:val="Normal"/>
    <w:link w:val="HeaderChar"/>
    <w:uiPriority w:val="99"/>
    <w:unhideWhenUsed/>
    <w:rsid w:val="000C2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ABC"/>
  </w:style>
  <w:style w:type="paragraph" w:styleId="Footer">
    <w:name w:val="footer"/>
    <w:basedOn w:val="Normal"/>
    <w:link w:val="FooterChar"/>
    <w:uiPriority w:val="99"/>
    <w:unhideWhenUsed/>
    <w:rsid w:val="000C2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ABC"/>
  </w:style>
  <w:style w:type="character" w:styleId="CommentReference">
    <w:name w:val="annotation reference"/>
    <w:basedOn w:val="DefaultParagraphFont"/>
    <w:uiPriority w:val="99"/>
    <w:semiHidden/>
    <w:unhideWhenUsed/>
    <w:rsid w:val="001E06B9"/>
    <w:rPr>
      <w:sz w:val="16"/>
      <w:szCs w:val="16"/>
    </w:rPr>
  </w:style>
  <w:style w:type="paragraph" w:styleId="CommentText">
    <w:name w:val="annotation text"/>
    <w:basedOn w:val="Normal"/>
    <w:link w:val="CommentTextChar"/>
    <w:uiPriority w:val="99"/>
    <w:unhideWhenUsed/>
    <w:rsid w:val="001E06B9"/>
    <w:pPr>
      <w:spacing w:line="240" w:lineRule="auto"/>
    </w:pPr>
    <w:rPr>
      <w:rFonts w:asciiTheme="majorHAnsi" w:hAnsiTheme="majorHAnsi"/>
      <w:sz w:val="20"/>
      <w:szCs w:val="20"/>
    </w:rPr>
  </w:style>
  <w:style w:type="character" w:customStyle="1" w:styleId="CommentTextChar">
    <w:name w:val="Comment Text Char"/>
    <w:basedOn w:val="DefaultParagraphFont"/>
    <w:link w:val="CommentText"/>
    <w:uiPriority w:val="99"/>
    <w:rsid w:val="001E06B9"/>
    <w:rPr>
      <w:rFonts w:asciiTheme="majorHAnsi" w:hAnsiTheme="majorHAnsi"/>
      <w:sz w:val="20"/>
      <w:szCs w:val="20"/>
    </w:rPr>
  </w:style>
  <w:style w:type="paragraph" w:customStyle="1" w:styleId="Tabletext0">
    <w:name w:val="Table text"/>
    <w:link w:val="TabletextChar"/>
    <w:uiPriority w:val="27"/>
    <w:qFormat/>
    <w:rsid w:val="00F132B6"/>
    <w:pPr>
      <w:framePr w:hSpace="180" w:wrap="around" w:vAnchor="text" w:hAnchor="margin" w:y="494"/>
      <w:spacing w:before="60" w:after="60" w:line="240" w:lineRule="auto"/>
    </w:pPr>
    <w:rPr>
      <w:rFonts w:ascii="Calibri" w:eastAsia="Calibri" w:hAnsi="Calibri" w:cs="Cambria"/>
      <w:sz w:val="19"/>
      <w:szCs w:val="19"/>
    </w:rPr>
  </w:style>
  <w:style w:type="character" w:customStyle="1" w:styleId="TabletextChar">
    <w:name w:val="Table text Char"/>
    <w:link w:val="Tabletext0"/>
    <w:uiPriority w:val="27"/>
    <w:rsid w:val="00F132B6"/>
    <w:rPr>
      <w:rFonts w:ascii="Calibri" w:eastAsia="Calibri" w:hAnsi="Calibri" w:cs="Cambria"/>
      <w:sz w:val="19"/>
      <w:szCs w:val="19"/>
    </w:rPr>
  </w:style>
  <w:style w:type="paragraph" w:styleId="Revision">
    <w:name w:val="Revision"/>
    <w:hidden/>
    <w:uiPriority w:val="99"/>
    <w:semiHidden/>
    <w:rsid w:val="00231B23"/>
    <w:pPr>
      <w:spacing w:after="0" w:line="240" w:lineRule="auto"/>
    </w:pPr>
  </w:style>
  <w:style w:type="paragraph" w:styleId="CommentSubject">
    <w:name w:val="annotation subject"/>
    <w:basedOn w:val="CommentText"/>
    <w:next w:val="CommentText"/>
    <w:link w:val="CommentSubjectChar"/>
    <w:uiPriority w:val="99"/>
    <w:semiHidden/>
    <w:unhideWhenUsed/>
    <w:rsid w:val="00231B23"/>
    <w:rPr>
      <w:rFonts w:asciiTheme="minorHAnsi" w:hAnsiTheme="minorHAnsi"/>
      <w:b/>
      <w:bCs/>
    </w:rPr>
  </w:style>
  <w:style w:type="character" w:customStyle="1" w:styleId="CommentSubjectChar">
    <w:name w:val="Comment Subject Char"/>
    <w:basedOn w:val="CommentTextChar"/>
    <w:link w:val="CommentSubject"/>
    <w:uiPriority w:val="99"/>
    <w:semiHidden/>
    <w:rsid w:val="00231B23"/>
    <w:rPr>
      <w:rFonts w:asciiTheme="majorHAnsi" w:hAnsiTheme="majorHAnsi"/>
      <w:b/>
      <w:bCs/>
      <w:sz w:val="20"/>
      <w:szCs w:val="20"/>
    </w:rPr>
  </w:style>
  <w:style w:type="paragraph" w:customStyle="1" w:styleId="paragraph">
    <w:name w:val="paragraph"/>
    <w:basedOn w:val="Normal"/>
    <w:rsid w:val="001A23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A23BD"/>
  </w:style>
  <w:style w:type="character" w:customStyle="1" w:styleId="eop">
    <w:name w:val="eop"/>
    <w:basedOn w:val="DefaultParagraphFont"/>
    <w:rsid w:val="001A23BD"/>
  </w:style>
  <w:style w:type="character" w:styleId="UnresolvedMention">
    <w:name w:val="Unresolved Mention"/>
    <w:basedOn w:val="DefaultParagraphFont"/>
    <w:uiPriority w:val="99"/>
    <w:semiHidden/>
    <w:unhideWhenUsed/>
    <w:rsid w:val="002C7284"/>
    <w:rPr>
      <w:color w:val="605E5C"/>
      <w:shd w:val="clear" w:color="auto" w:fill="E1DFDD"/>
    </w:rPr>
  </w:style>
  <w:style w:type="character" w:styleId="FollowedHyperlink">
    <w:name w:val="FollowedHyperlink"/>
    <w:basedOn w:val="DefaultParagraphFont"/>
    <w:uiPriority w:val="99"/>
    <w:semiHidden/>
    <w:unhideWhenUsed/>
    <w:rsid w:val="003D22BD"/>
    <w:rPr>
      <w:color w:val="954F72" w:themeColor="followedHyperlink"/>
      <w:u w:val="single"/>
    </w:rPr>
  </w:style>
  <w:style w:type="paragraph" w:customStyle="1" w:styleId="Tabletitlesform">
    <w:name w:val="Table titles form"/>
    <w:basedOn w:val="Normal"/>
    <w:qFormat/>
    <w:rsid w:val="009535C6"/>
    <w:pPr>
      <w:spacing w:after="0" w:line="240" w:lineRule="auto"/>
    </w:pPr>
    <w:rPr>
      <w:rFonts w:ascii="Calibri" w:eastAsia="Times New Roman" w:hAnsi="Calibri" w:cs="Times New Roman"/>
      <w:b/>
      <w:bCs/>
      <w:spacing w:val="-4"/>
      <w:sz w:val="20"/>
      <w:szCs w:val="20"/>
    </w:rPr>
  </w:style>
  <w:style w:type="character" w:customStyle="1" w:styleId="ListParagraphChar">
    <w:name w:val="List Paragraph Char"/>
    <w:aliases w:val="List Paragraph1 Char,Recommendation Char,List Paragraph11 Char"/>
    <w:basedOn w:val="DefaultParagraphFont"/>
    <w:link w:val="ListParagraph"/>
    <w:uiPriority w:val="34"/>
    <w:rsid w:val="00B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52547">
      <w:bodyDiv w:val="1"/>
      <w:marLeft w:val="0"/>
      <w:marRight w:val="0"/>
      <w:marTop w:val="0"/>
      <w:marBottom w:val="0"/>
      <w:divBdr>
        <w:top w:val="none" w:sz="0" w:space="0" w:color="auto"/>
        <w:left w:val="none" w:sz="0" w:space="0" w:color="auto"/>
        <w:bottom w:val="none" w:sz="0" w:space="0" w:color="auto"/>
        <w:right w:val="none" w:sz="0" w:space="0" w:color="auto"/>
      </w:divBdr>
      <w:divsChild>
        <w:div w:id="1389260455">
          <w:marLeft w:val="0"/>
          <w:marRight w:val="0"/>
          <w:marTop w:val="0"/>
          <w:marBottom w:val="0"/>
          <w:divBdr>
            <w:top w:val="none" w:sz="0" w:space="0" w:color="auto"/>
            <w:left w:val="none" w:sz="0" w:space="0" w:color="auto"/>
            <w:bottom w:val="none" w:sz="0" w:space="0" w:color="auto"/>
            <w:right w:val="none" w:sz="0" w:space="0" w:color="auto"/>
          </w:divBdr>
          <w:divsChild>
            <w:div w:id="1163163338">
              <w:marLeft w:val="0"/>
              <w:marRight w:val="0"/>
              <w:marTop w:val="0"/>
              <w:marBottom w:val="0"/>
              <w:divBdr>
                <w:top w:val="none" w:sz="0" w:space="0" w:color="auto"/>
                <w:left w:val="none" w:sz="0" w:space="0" w:color="auto"/>
                <w:bottom w:val="none" w:sz="0" w:space="0" w:color="auto"/>
                <w:right w:val="none" w:sz="0" w:space="0" w:color="auto"/>
              </w:divBdr>
            </w:div>
          </w:divsChild>
        </w:div>
        <w:div w:id="1191795995">
          <w:marLeft w:val="0"/>
          <w:marRight w:val="0"/>
          <w:marTop w:val="0"/>
          <w:marBottom w:val="0"/>
          <w:divBdr>
            <w:top w:val="none" w:sz="0" w:space="0" w:color="auto"/>
            <w:left w:val="none" w:sz="0" w:space="0" w:color="auto"/>
            <w:bottom w:val="none" w:sz="0" w:space="0" w:color="auto"/>
            <w:right w:val="none" w:sz="0" w:space="0" w:color="auto"/>
          </w:divBdr>
          <w:divsChild>
            <w:div w:id="718550889">
              <w:marLeft w:val="0"/>
              <w:marRight w:val="0"/>
              <w:marTop w:val="0"/>
              <w:marBottom w:val="0"/>
              <w:divBdr>
                <w:top w:val="none" w:sz="0" w:space="0" w:color="auto"/>
                <w:left w:val="none" w:sz="0" w:space="0" w:color="auto"/>
                <w:bottom w:val="none" w:sz="0" w:space="0" w:color="auto"/>
                <w:right w:val="none" w:sz="0" w:space="0" w:color="auto"/>
              </w:divBdr>
            </w:div>
          </w:divsChild>
        </w:div>
        <w:div w:id="1204362106">
          <w:marLeft w:val="0"/>
          <w:marRight w:val="0"/>
          <w:marTop w:val="0"/>
          <w:marBottom w:val="0"/>
          <w:divBdr>
            <w:top w:val="none" w:sz="0" w:space="0" w:color="auto"/>
            <w:left w:val="none" w:sz="0" w:space="0" w:color="auto"/>
            <w:bottom w:val="none" w:sz="0" w:space="0" w:color="auto"/>
            <w:right w:val="none" w:sz="0" w:space="0" w:color="auto"/>
          </w:divBdr>
          <w:divsChild>
            <w:div w:id="93744411">
              <w:marLeft w:val="0"/>
              <w:marRight w:val="0"/>
              <w:marTop w:val="0"/>
              <w:marBottom w:val="0"/>
              <w:divBdr>
                <w:top w:val="none" w:sz="0" w:space="0" w:color="auto"/>
                <w:left w:val="none" w:sz="0" w:space="0" w:color="auto"/>
                <w:bottom w:val="none" w:sz="0" w:space="0" w:color="auto"/>
                <w:right w:val="none" w:sz="0" w:space="0" w:color="auto"/>
              </w:divBdr>
            </w:div>
          </w:divsChild>
        </w:div>
        <w:div w:id="1172532033">
          <w:marLeft w:val="0"/>
          <w:marRight w:val="0"/>
          <w:marTop w:val="0"/>
          <w:marBottom w:val="0"/>
          <w:divBdr>
            <w:top w:val="none" w:sz="0" w:space="0" w:color="auto"/>
            <w:left w:val="none" w:sz="0" w:space="0" w:color="auto"/>
            <w:bottom w:val="none" w:sz="0" w:space="0" w:color="auto"/>
            <w:right w:val="none" w:sz="0" w:space="0" w:color="auto"/>
          </w:divBdr>
          <w:divsChild>
            <w:div w:id="964694292">
              <w:marLeft w:val="0"/>
              <w:marRight w:val="0"/>
              <w:marTop w:val="0"/>
              <w:marBottom w:val="0"/>
              <w:divBdr>
                <w:top w:val="none" w:sz="0" w:space="0" w:color="auto"/>
                <w:left w:val="none" w:sz="0" w:space="0" w:color="auto"/>
                <w:bottom w:val="none" w:sz="0" w:space="0" w:color="auto"/>
                <w:right w:val="none" w:sz="0" w:space="0" w:color="auto"/>
              </w:divBdr>
            </w:div>
          </w:divsChild>
        </w:div>
        <w:div w:id="1400326913">
          <w:marLeft w:val="0"/>
          <w:marRight w:val="0"/>
          <w:marTop w:val="0"/>
          <w:marBottom w:val="0"/>
          <w:divBdr>
            <w:top w:val="none" w:sz="0" w:space="0" w:color="auto"/>
            <w:left w:val="none" w:sz="0" w:space="0" w:color="auto"/>
            <w:bottom w:val="none" w:sz="0" w:space="0" w:color="auto"/>
            <w:right w:val="none" w:sz="0" w:space="0" w:color="auto"/>
          </w:divBdr>
          <w:divsChild>
            <w:div w:id="1293900325">
              <w:marLeft w:val="0"/>
              <w:marRight w:val="0"/>
              <w:marTop w:val="0"/>
              <w:marBottom w:val="0"/>
              <w:divBdr>
                <w:top w:val="none" w:sz="0" w:space="0" w:color="auto"/>
                <w:left w:val="none" w:sz="0" w:space="0" w:color="auto"/>
                <w:bottom w:val="none" w:sz="0" w:space="0" w:color="auto"/>
                <w:right w:val="none" w:sz="0" w:space="0" w:color="auto"/>
              </w:divBdr>
            </w:div>
          </w:divsChild>
        </w:div>
        <w:div w:id="33770515">
          <w:marLeft w:val="0"/>
          <w:marRight w:val="0"/>
          <w:marTop w:val="0"/>
          <w:marBottom w:val="0"/>
          <w:divBdr>
            <w:top w:val="none" w:sz="0" w:space="0" w:color="auto"/>
            <w:left w:val="none" w:sz="0" w:space="0" w:color="auto"/>
            <w:bottom w:val="none" w:sz="0" w:space="0" w:color="auto"/>
            <w:right w:val="none" w:sz="0" w:space="0" w:color="auto"/>
          </w:divBdr>
          <w:divsChild>
            <w:div w:id="2004311937">
              <w:marLeft w:val="0"/>
              <w:marRight w:val="0"/>
              <w:marTop w:val="0"/>
              <w:marBottom w:val="0"/>
              <w:divBdr>
                <w:top w:val="none" w:sz="0" w:space="0" w:color="auto"/>
                <w:left w:val="none" w:sz="0" w:space="0" w:color="auto"/>
                <w:bottom w:val="none" w:sz="0" w:space="0" w:color="auto"/>
                <w:right w:val="none" w:sz="0" w:space="0" w:color="auto"/>
              </w:divBdr>
            </w:div>
          </w:divsChild>
        </w:div>
        <w:div w:id="985889068">
          <w:marLeft w:val="0"/>
          <w:marRight w:val="0"/>
          <w:marTop w:val="0"/>
          <w:marBottom w:val="0"/>
          <w:divBdr>
            <w:top w:val="none" w:sz="0" w:space="0" w:color="auto"/>
            <w:left w:val="none" w:sz="0" w:space="0" w:color="auto"/>
            <w:bottom w:val="none" w:sz="0" w:space="0" w:color="auto"/>
            <w:right w:val="none" w:sz="0" w:space="0" w:color="auto"/>
          </w:divBdr>
          <w:divsChild>
            <w:div w:id="244461009">
              <w:marLeft w:val="0"/>
              <w:marRight w:val="0"/>
              <w:marTop w:val="0"/>
              <w:marBottom w:val="0"/>
              <w:divBdr>
                <w:top w:val="none" w:sz="0" w:space="0" w:color="auto"/>
                <w:left w:val="none" w:sz="0" w:space="0" w:color="auto"/>
                <w:bottom w:val="none" w:sz="0" w:space="0" w:color="auto"/>
                <w:right w:val="none" w:sz="0" w:space="0" w:color="auto"/>
              </w:divBdr>
            </w:div>
          </w:divsChild>
        </w:div>
        <w:div w:id="365761241">
          <w:marLeft w:val="0"/>
          <w:marRight w:val="0"/>
          <w:marTop w:val="0"/>
          <w:marBottom w:val="0"/>
          <w:divBdr>
            <w:top w:val="none" w:sz="0" w:space="0" w:color="auto"/>
            <w:left w:val="none" w:sz="0" w:space="0" w:color="auto"/>
            <w:bottom w:val="none" w:sz="0" w:space="0" w:color="auto"/>
            <w:right w:val="none" w:sz="0" w:space="0" w:color="auto"/>
          </w:divBdr>
          <w:divsChild>
            <w:div w:id="802235989">
              <w:marLeft w:val="0"/>
              <w:marRight w:val="0"/>
              <w:marTop w:val="0"/>
              <w:marBottom w:val="0"/>
              <w:divBdr>
                <w:top w:val="none" w:sz="0" w:space="0" w:color="auto"/>
                <w:left w:val="none" w:sz="0" w:space="0" w:color="auto"/>
                <w:bottom w:val="none" w:sz="0" w:space="0" w:color="auto"/>
                <w:right w:val="none" w:sz="0" w:space="0" w:color="auto"/>
              </w:divBdr>
            </w:div>
          </w:divsChild>
        </w:div>
        <w:div w:id="789780224">
          <w:marLeft w:val="0"/>
          <w:marRight w:val="0"/>
          <w:marTop w:val="0"/>
          <w:marBottom w:val="0"/>
          <w:divBdr>
            <w:top w:val="none" w:sz="0" w:space="0" w:color="auto"/>
            <w:left w:val="none" w:sz="0" w:space="0" w:color="auto"/>
            <w:bottom w:val="none" w:sz="0" w:space="0" w:color="auto"/>
            <w:right w:val="none" w:sz="0" w:space="0" w:color="auto"/>
          </w:divBdr>
          <w:divsChild>
            <w:div w:id="386220481">
              <w:marLeft w:val="0"/>
              <w:marRight w:val="0"/>
              <w:marTop w:val="0"/>
              <w:marBottom w:val="0"/>
              <w:divBdr>
                <w:top w:val="none" w:sz="0" w:space="0" w:color="auto"/>
                <w:left w:val="none" w:sz="0" w:space="0" w:color="auto"/>
                <w:bottom w:val="none" w:sz="0" w:space="0" w:color="auto"/>
                <w:right w:val="none" w:sz="0" w:space="0" w:color="auto"/>
              </w:divBdr>
            </w:div>
          </w:divsChild>
        </w:div>
        <w:div w:id="498355000">
          <w:marLeft w:val="0"/>
          <w:marRight w:val="0"/>
          <w:marTop w:val="0"/>
          <w:marBottom w:val="0"/>
          <w:divBdr>
            <w:top w:val="none" w:sz="0" w:space="0" w:color="auto"/>
            <w:left w:val="none" w:sz="0" w:space="0" w:color="auto"/>
            <w:bottom w:val="none" w:sz="0" w:space="0" w:color="auto"/>
            <w:right w:val="none" w:sz="0" w:space="0" w:color="auto"/>
          </w:divBdr>
          <w:divsChild>
            <w:div w:id="1537087297">
              <w:marLeft w:val="0"/>
              <w:marRight w:val="0"/>
              <w:marTop w:val="0"/>
              <w:marBottom w:val="0"/>
              <w:divBdr>
                <w:top w:val="none" w:sz="0" w:space="0" w:color="auto"/>
                <w:left w:val="none" w:sz="0" w:space="0" w:color="auto"/>
                <w:bottom w:val="none" w:sz="0" w:space="0" w:color="auto"/>
                <w:right w:val="none" w:sz="0" w:space="0" w:color="auto"/>
              </w:divBdr>
            </w:div>
          </w:divsChild>
        </w:div>
        <w:div w:id="1272857788">
          <w:marLeft w:val="0"/>
          <w:marRight w:val="0"/>
          <w:marTop w:val="0"/>
          <w:marBottom w:val="0"/>
          <w:divBdr>
            <w:top w:val="none" w:sz="0" w:space="0" w:color="auto"/>
            <w:left w:val="none" w:sz="0" w:space="0" w:color="auto"/>
            <w:bottom w:val="none" w:sz="0" w:space="0" w:color="auto"/>
            <w:right w:val="none" w:sz="0" w:space="0" w:color="auto"/>
          </w:divBdr>
          <w:divsChild>
            <w:div w:id="869147499">
              <w:marLeft w:val="0"/>
              <w:marRight w:val="0"/>
              <w:marTop w:val="0"/>
              <w:marBottom w:val="0"/>
              <w:divBdr>
                <w:top w:val="none" w:sz="0" w:space="0" w:color="auto"/>
                <w:left w:val="none" w:sz="0" w:space="0" w:color="auto"/>
                <w:bottom w:val="none" w:sz="0" w:space="0" w:color="auto"/>
                <w:right w:val="none" w:sz="0" w:space="0" w:color="auto"/>
              </w:divBdr>
            </w:div>
          </w:divsChild>
        </w:div>
        <w:div w:id="1742484922">
          <w:marLeft w:val="0"/>
          <w:marRight w:val="0"/>
          <w:marTop w:val="0"/>
          <w:marBottom w:val="0"/>
          <w:divBdr>
            <w:top w:val="none" w:sz="0" w:space="0" w:color="auto"/>
            <w:left w:val="none" w:sz="0" w:space="0" w:color="auto"/>
            <w:bottom w:val="none" w:sz="0" w:space="0" w:color="auto"/>
            <w:right w:val="none" w:sz="0" w:space="0" w:color="auto"/>
          </w:divBdr>
          <w:divsChild>
            <w:div w:id="2077437621">
              <w:marLeft w:val="0"/>
              <w:marRight w:val="0"/>
              <w:marTop w:val="0"/>
              <w:marBottom w:val="0"/>
              <w:divBdr>
                <w:top w:val="none" w:sz="0" w:space="0" w:color="auto"/>
                <w:left w:val="none" w:sz="0" w:space="0" w:color="auto"/>
                <w:bottom w:val="none" w:sz="0" w:space="0" w:color="auto"/>
                <w:right w:val="none" w:sz="0" w:space="0" w:color="auto"/>
              </w:divBdr>
            </w:div>
          </w:divsChild>
        </w:div>
        <w:div w:id="940724601">
          <w:marLeft w:val="0"/>
          <w:marRight w:val="0"/>
          <w:marTop w:val="0"/>
          <w:marBottom w:val="0"/>
          <w:divBdr>
            <w:top w:val="none" w:sz="0" w:space="0" w:color="auto"/>
            <w:left w:val="none" w:sz="0" w:space="0" w:color="auto"/>
            <w:bottom w:val="none" w:sz="0" w:space="0" w:color="auto"/>
            <w:right w:val="none" w:sz="0" w:space="0" w:color="auto"/>
          </w:divBdr>
          <w:divsChild>
            <w:div w:id="1086271289">
              <w:marLeft w:val="0"/>
              <w:marRight w:val="0"/>
              <w:marTop w:val="0"/>
              <w:marBottom w:val="0"/>
              <w:divBdr>
                <w:top w:val="none" w:sz="0" w:space="0" w:color="auto"/>
                <w:left w:val="none" w:sz="0" w:space="0" w:color="auto"/>
                <w:bottom w:val="none" w:sz="0" w:space="0" w:color="auto"/>
                <w:right w:val="none" w:sz="0" w:space="0" w:color="auto"/>
              </w:divBdr>
            </w:div>
          </w:divsChild>
        </w:div>
        <w:div w:id="1627735452">
          <w:marLeft w:val="0"/>
          <w:marRight w:val="0"/>
          <w:marTop w:val="0"/>
          <w:marBottom w:val="0"/>
          <w:divBdr>
            <w:top w:val="none" w:sz="0" w:space="0" w:color="auto"/>
            <w:left w:val="none" w:sz="0" w:space="0" w:color="auto"/>
            <w:bottom w:val="none" w:sz="0" w:space="0" w:color="auto"/>
            <w:right w:val="none" w:sz="0" w:space="0" w:color="auto"/>
          </w:divBdr>
          <w:divsChild>
            <w:div w:id="971013118">
              <w:marLeft w:val="0"/>
              <w:marRight w:val="0"/>
              <w:marTop w:val="0"/>
              <w:marBottom w:val="0"/>
              <w:divBdr>
                <w:top w:val="none" w:sz="0" w:space="0" w:color="auto"/>
                <w:left w:val="none" w:sz="0" w:space="0" w:color="auto"/>
                <w:bottom w:val="none" w:sz="0" w:space="0" w:color="auto"/>
                <w:right w:val="none" w:sz="0" w:space="0" w:color="auto"/>
              </w:divBdr>
            </w:div>
          </w:divsChild>
        </w:div>
        <w:div w:id="443234853">
          <w:marLeft w:val="0"/>
          <w:marRight w:val="0"/>
          <w:marTop w:val="0"/>
          <w:marBottom w:val="0"/>
          <w:divBdr>
            <w:top w:val="none" w:sz="0" w:space="0" w:color="auto"/>
            <w:left w:val="none" w:sz="0" w:space="0" w:color="auto"/>
            <w:bottom w:val="none" w:sz="0" w:space="0" w:color="auto"/>
            <w:right w:val="none" w:sz="0" w:space="0" w:color="auto"/>
          </w:divBdr>
          <w:divsChild>
            <w:div w:id="19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0414">
      <w:bodyDiv w:val="1"/>
      <w:marLeft w:val="0"/>
      <w:marRight w:val="0"/>
      <w:marTop w:val="0"/>
      <w:marBottom w:val="0"/>
      <w:divBdr>
        <w:top w:val="none" w:sz="0" w:space="0" w:color="auto"/>
        <w:left w:val="none" w:sz="0" w:space="0" w:color="auto"/>
        <w:bottom w:val="none" w:sz="0" w:space="0" w:color="auto"/>
        <w:right w:val="none" w:sz="0" w:space="0" w:color="auto"/>
      </w:divBdr>
      <w:divsChild>
        <w:div w:id="1221479252">
          <w:marLeft w:val="0"/>
          <w:marRight w:val="0"/>
          <w:marTop w:val="0"/>
          <w:marBottom w:val="0"/>
          <w:divBdr>
            <w:top w:val="none" w:sz="0" w:space="0" w:color="auto"/>
            <w:left w:val="none" w:sz="0" w:space="0" w:color="auto"/>
            <w:bottom w:val="none" w:sz="0" w:space="0" w:color="auto"/>
            <w:right w:val="none" w:sz="0" w:space="0" w:color="auto"/>
          </w:divBdr>
        </w:div>
        <w:div w:id="1526094124">
          <w:marLeft w:val="-75"/>
          <w:marRight w:val="0"/>
          <w:marTop w:val="30"/>
          <w:marBottom w:val="30"/>
          <w:divBdr>
            <w:top w:val="none" w:sz="0" w:space="0" w:color="auto"/>
            <w:left w:val="none" w:sz="0" w:space="0" w:color="auto"/>
            <w:bottom w:val="none" w:sz="0" w:space="0" w:color="auto"/>
            <w:right w:val="none" w:sz="0" w:space="0" w:color="auto"/>
          </w:divBdr>
          <w:divsChild>
            <w:div w:id="1179387220">
              <w:marLeft w:val="0"/>
              <w:marRight w:val="0"/>
              <w:marTop w:val="0"/>
              <w:marBottom w:val="0"/>
              <w:divBdr>
                <w:top w:val="none" w:sz="0" w:space="0" w:color="auto"/>
                <w:left w:val="none" w:sz="0" w:space="0" w:color="auto"/>
                <w:bottom w:val="none" w:sz="0" w:space="0" w:color="auto"/>
                <w:right w:val="none" w:sz="0" w:space="0" w:color="auto"/>
              </w:divBdr>
              <w:divsChild>
                <w:div w:id="1658413321">
                  <w:marLeft w:val="0"/>
                  <w:marRight w:val="0"/>
                  <w:marTop w:val="0"/>
                  <w:marBottom w:val="0"/>
                  <w:divBdr>
                    <w:top w:val="none" w:sz="0" w:space="0" w:color="auto"/>
                    <w:left w:val="none" w:sz="0" w:space="0" w:color="auto"/>
                    <w:bottom w:val="none" w:sz="0" w:space="0" w:color="auto"/>
                    <w:right w:val="none" w:sz="0" w:space="0" w:color="auto"/>
                  </w:divBdr>
                </w:div>
              </w:divsChild>
            </w:div>
            <w:div w:id="1006398257">
              <w:marLeft w:val="0"/>
              <w:marRight w:val="0"/>
              <w:marTop w:val="0"/>
              <w:marBottom w:val="0"/>
              <w:divBdr>
                <w:top w:val="none" w:sz="0" w:space="0" w:color="auto"/>
                <w:left w:val="none" w:sz="0" w:space="0" w:color="auto"/>
                <w:bottom w:val="none" w:sz="0" w:space="0" w:color="auto"/>
                <w:right w:val="none" w:sz="0" w:space="0" w:color="auto"/>
              </w:divBdr>
              <w:divsChild>
                <w:div w:id="197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ports@aff.gov.au" TargetMode="External"/><Relationship Id="rId18" Type="http://schemas.openxmlformats.org/officeDocument/2006/relationships/hyperlink" Target="https://www.awe.gov.au/about/commitment/priva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griculture.gov.au/import/arrival/clearance-inspection/documentary-requirements/minimum-document-requirements-policy" TargetMode="External"/><Relationship Id="rId17" Type="http://schemas.openxmlformats.org/officeDocument/2006/relationships/hyperlink" Target="https://www.awe.gov.au/about/commitment/privacy" TargetMode="External"/><Relationship Id="rId2" Type="http://schemas.openxmlformats.org/officeDocument/2006/relationships/customXml" Target="../customXml/item2.xml"/><Relationship Id="rId16" Type="http://schemas.openxmlformats.org/officeDocument/2006/relationships/hyperlink" Target="https://www.legislation.gov.au/Details/F2020C0009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riculture.gov.au/import/online-services/bicon" TargetMode="External"/><Relationship Id="rId5" Type="http://schemas.openxmlformats.org/officeDocument/2006/relationships/numbering" Target="numbering.xml"/><Relationship Id="rId15" Type="http://schemas.openxmlformats.org/officeDocument/2006/relationships/hyperlink" Target="https://www.agriculture.gov.au/biosecurity-trade/policy/legislation/pathogens-of-biosecurity-concer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mports@aff.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53c995-2120-4bc0-8922-c25044d37f65">
      <Terms xmlns="http://schemas.microsoft.com/office/infopath/2007/PartnerControls"/>
    </lcf76f155ced4ddcb4097134ff3c332f>
    <TaxCatchAll xmlns="81c01dc6-2c49-4730-b140-874c95cac3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91DB94C8E2E14F9D69CDF9B52A3286" ma:contentTypeVersion="16" ma:contentTypeDescription="Create a new document." ma:contentTypeScope="" ma:versionID="7bbbd1f2d08d376791588cca939607da">
  <xsd:schema xmlns:xsd="http://www.w3.org/2001/XMLSchema" xmlns:xs="http://www.w3.org/2001/XMLSchema" xmlns:p="http://schemas.microsoft.com/office/2006/metadata/properties" xmlns:ns2="2b53c995-2120-4bc0-8922-c25044d37f65" xmlns:ns3="c95b51c2-b2ac-4224-a5b5-069909057829" xmlns:ns4="81c01dc6-2c49-4730-b140-874c95cac377" targetNamespace="http://schemas.microsoft.com/office/2006/metadata/properties" ma:root="true" ma:fieldsID="e0423d2504d0f3eef0838cf6ee6df071" ns2:_="" ns3:_="" ns4:_="">
    <xsd:import namespace="2b53c995-2120-4bc0-8922-c25044d37f65"/>
    <xsd:import namespace="c95b51c2-b2ac-4224-a5b5-069909057829"/>
    <xsd:import namespace="81c01dc6-2c49-4730-b140-874c95cac3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3c995-2120-4bc0-8922-c25044d37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b51c2-b2ac-4224-a5b5-0699090578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ae6d04-93fd-4eff-b083-abce3c4fe286}" ma:internalName="TaxCatchAll" ma:showField="CatchAllData" ma:web="c95b51c2-b2ac-4224-a5b5-069909057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EE6B0-7533-4D97-93C2-0460FC43014D}">
  <ds:schemaRefs>
    <ds:schemaRef ds:uri="http://schemas.openxmlformats.org/officeDocument/2006/bibliography"/>
  </ds:schemaRefs>
</ds:datastoreItem>
</file>

<file path=customXml/itemProps2.xml><?xml version="1.0" encoding="utf-8"?>
<ds:datastoreItem xmlns:ds="http://schemas.openxmlformats.org/officeDocument/2006/customXml" ds:itemID="{57829806-BFD1-4405-BF82-F5348B60CDCD}">
  <ds:schemaRefs>
    <ds:schemaRef ds:uri="http://schemas.openxmlformats.org/package/2006/metadata/core-properties"/>
    <ds:schemaRef ds:uri="http://schemas.microsoft.com/office/2006/documentManagement/types"/>
    <ds:schemaRef ds:uri="c95b51c2-b2ac-4224-a5b5-069909057829"/>
    <ds:schemaRef ds:uri="81c01dc6-2c49-4730-b140-874c95cac377"/>
    <ds:schemaRef ds:uri="http://purl.org/dc/elements/1.1/"/>
    <ds:schemaRef ds:uri="http://schemas.microsoft.com/office/2006/metadata/properties"/>
    <ds:schemaRef ds:uri="2b53c995-2120-4bc0-8922-c25044d37f65"/>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9B65119-FF14-42F9-B21A-4B2ECDDED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3c995-2120-4bc0-8922-c25044d37f65"/>
    <ds:schemaRef ds:uri="c95b51c2-b2ac-4224-a5b5-069909057829"/>
    <ds:schemaRef ds:uri="81c01dc6-2c49-4730-b140-874c95ca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09E54-471A-4936-A56A-991FA135A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18</Pages>
  <Words>3736</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Production questionnaire: Veterinary therapeutics including those for use as a stockfeed additive</vt:lpstr>
    </vt:vector>
  </TitlesOfParts>
  <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questionnaire: Veterinary therapeutics including those for use as a stockfeed additive</dc:title>
  <dc:subject/>
  <dc:creator>Department of Agriculture, Fisheries and Forestry</dc:creator>
  <cp:keywords/>
  <dc:description/>
  <cp:lastModifiedBy>Drentin, Nicole</cp:lastModifiedBy>
  <cp:revision>43</cp:revision>
  <cp:lastPrinted>2022-08-30T01:23:00Z</cp:lastPrinted>
  <dcterms:created xsi:type="dcterms:W3CDTF">2023-02-15T04:22:00Z</dcterms:created>
  <dcterms:modified xsi:type="dcterms:W3CDTF">2023-10-23T05:42:00Z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0x0101009D50D8ECA54B9B4D9B85AF4A6B7FDDF2</vt:lpwstr>
  </property>
  <property fmtid="{D5CDD505-2E9C-101B-9397-08002B2CF9AE}" pid="3" name="MediaServiceImageTags">
    <vt:lpwstr/>
  </property>
</Properties>
</file>